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EF57" w14:textId="77777777" w:rsidR="00326D9C" w:rsidRDefault="002B5987">
      <w:pPr>
        <w:pStyle w:val="a3"/>
        <w:spacing w:line="560" w:lineRule="exact"/>
        <w:jc w:val="center"/>
        <w:outlineLvl w:val="0"/>
        <w:rPr>
          <w:rFonts w:ascii="方正小标宋简体" w:eastAsia="方正小标宋简体" w:hAnsi="方正小标宋简体" w:cs="方正小标宋简体"/>
          <w:sz w:val="40"/>
          <w:szCs w:val="40"/>
          <w:lang w:eastAsia="zh-CN"/>
        </w:rPr>
      </w:pPr>
      <w:r>
        <w:rPr>
          <w:rFonts w:ascii="方正小标宋简体" w:eastAsia="方正小标宋简体" w:hAnsi="方正小标宋简体" w:cs="方正小标宋简体" w:hint="eastAsia"/>
          <w:b/>
          <w:bCs/>
          <w:spacing w:val="6"/>
          <w:sz w:val="40"/>
          <w:szCs w:val="40"/>
          <w:lang w:eastAsia="zh-CN"/>
        </w:rPr>
        <w:t>其他需要说明的事项</w:t>
      </w:r>
    </w:p>
    <w:p w14:paraId="1B5E9DCC" w14:textId="77777777" w:rsidR="00326D9C" w:rsidRDefault="00326D9C">
      <w:pPr>
        <w:pStyle w:val="a3"/>
        <w:spacing w:line="560" w:lineRule="exact"/>
        <w:ind w:left="11"/>
        <w:outlineLvl w:val="1"/>
        <w:rPr>
          <w:rFonts w:ascii="仿宋" w:eastAsia="仿宋" w:hAnsi="仿宋" w:cs="仿宋"/>
          <w:b/>
          <w:bCs/>
          <w:spacing w:val="-3"/>
          <w:sz w:val="32"/>
          <w:szCs w:val="32"/>
          <w:lang w:eastAsia="zh-CN"/>
        </w:rPr>
      </w:pPr>
    </w:p>
    <w:p w14:paraId="17D84FA3" w14:textId="77777777" w:rsidR="00326D9C" w:rsidRDefault="002B5987">
      <w:pPr>
        <w:pStyle w:val="a3"/>
        <w:spacing w:line="560" w:lineRule="exact"/>
        <w:ind w:left="11" w:firstLineChars="200" w:firstLine="637"/>
        <w:outlineLvl w:val="1"/>
        <w:rPr>
          <w:rFonts w:ascii="仿宋" w:eastAsia="仿宋" w:hAnsi="仿宋" w:cs="仿宋"/>
          <w:sz w:val="32"/>
          <w:szCs w:val="32"/>
          <w:lang w:eastAsia="zh-CN"/>
        </w:rPr>
      </w:pPr>
      <w:r>
        <w:rPr>
          <w:rFonts w:ascii="仿宋" w:eastAsia="仿宋" w:hAnsi="仿宋" w:cs="仿宋" w:hint="eastAsia"/>
          <w:b/>
          <w:bCs/>
          <w:spacing w:val="-3"/>
          <w:sz w:val="32"/>
          <w:szCs w:val="32"/>
          <w:lang w:eastAsia="zh-CN"/>
        </w:rPr>
        <w:t xml:space="preserve">1 </w:t>
      </w:r>
      <w:r>
        <w:rPr>
          <w:rFonts w:ascii="仿宋" w:eastAsia="仿宋" w:hAnsi="仿宋" w:cs="仿宋" w:hint="eastAsia"/>
          <w:b/>
          <w:bCs/>
          <w:spacing w:val="-3"/>
          <w:sz w:val="32"/>
          <w:szCs w:val="32"/>
          <w:lang w:eastAsia="zh-CN"/>
        </w:rPr>
        <w:t>环境保护设施设计、施工和验收过程简况</w:t>
      </w:r>
    </w:p>
    <w:p w14:paraId="6073E05A" w14:textId="77777777" w:rsidR="00326D9C" w:rsidRDefault="002B5987">
      <w:pPr>
        <w:pStyle w:val="a3"/>
        <w:spacing w:line="560" w:lineRule="exact"/>
        <w:ind w:left="9" w:firstLineChars="200" w:firstLine="630"/>
        <w:outlineLvl w:val="2"/>
        <w:rPr>
          <w:rFonts w:ascii="仿宋" w:eastAsia="仿宋" w:hAnsi="仿宋" w:cs="仿宋"/>
          <w:sz w:val="32"/>
          <w:szCs w:val="32"/>
          <w:lang w:eastAsia="zh-CN"/>
        </w:rPr>
      </w:pPr>
      <w:r>
        <w:rPr>
          <w:rFonts w:ascii="仿宋" w:eastAsia="仿宋" w:hAnsi="仿宋" w:cs="仿宋" w:hint="eastAsia"/>
          <w:b/>
          <w:bCs/>
          <w:spacing w:val="-6"/>
          <w:sz w:val="32"/>
          <w:szCs w:val="32"/>
          <w:lang w:eastAsia="zh-CN"/>
        </w:rPr>
        <w:t>1.1</w:t>
      </w:r>
      <w:r>
        <w:rPr>
          <w:rFonts w:ascii="仿宋" w:eastAsia="仿宋" w:hAnsi="仿宋" w:cs="仿宋" w:hint="eastAsia"/>
          <w:b/>
          <w:bCs/>
          <w:spacing w:val="17"/>
          <w:sz w:val="32"/>
          <w:szCs w:val="32"/>
          <w:lang w:eastAsia="zh-CN"/>
        </w:rPr>
        <w:t xml:space="preserve"> </w:t>
      </w:r>
      <w:r>
        <w:rPr>
          <w:rFonts w:ascii="仿宋" w:eastAsia="仿宋" w:hAnsi="仿宋" w:cs="仿宋" w:hint="eastAsia"/>
          <w:b/>
          <w:bCs/>
          <w:spacing w:val="-6"/>
          <w:sz w:val="32"/>
          <w:szCs w:val="32"/>
          <w:lang w:eastAsia="zh-CN"/>
        </w:rPr>
        <w:t>设计简况</w:t>
      </w:r>
    </w:p>
    <w:p w14:paraId="5872C91E" w14:textId="77777777" w:rsidR="00326D9C" w:rsidRDefault="002B5987">
      <w:pPr>
        <w:spacing w:line="560" w:lineRule="exact"/>
        <w:ind w:firstLineChars="200" w:firstLine="636"/>
        <w:rPr>
          <w:rFonts w:ascii="仿宋" w:eastAsia="仿宋" w:hAnsi="仿宋" w:cs="仿宋"/>
          <w:color w:val="auto"/>
          <w:spacing w:val="-2"/>
          <w:sz w:val="32"/>
          <w:szCs w:val="32"/>
          <w:lang w:eastAsia="zh-CN"/>
        </w:rPr>
      </w:pPr>
      <w:r>
        <w:rPr>
          <w:rFonts w:ascii="仿宋" w:eastAsia="仿宋" w:hAnsi="仿宋" w:cs="仿宋" w:hint="eastAsia"/>
          <w:color w:val="auto"/>
          <w:spacing w:val="-2"/>
          <w:sz w:val="32"/>
          <w:szCs w:val="32"/>
          <w:lang w:eastAsia="zh-CN"/>
        </w:rPr>
        <w:t>本项目环境保护设施设计单</w:t>
      </w:r>
      <w:r>
        <w:rPr>
          <w:rFonts w:ascii="仿宋" w:eastAsia="仿宋" w:hAnsi="仿宋" w:cs="仿宋" w:hint="eastAsia"/>
          <w:color w:val="auto"/>
          <w:spacing w:val="-2"/>
          <w:sz w:val="32"/>
          <w:szCs w:val="32"/>
          <w:lang w:eastAsia="zh-CN"/>
        </w:rPr>
        <w:t>位为</w:t>
      </w:r>
      <w:r w:rsidRPr="002B5987">
        <w:rPr>
          <w:rFonts w:ascii="仿宋" w:eastAsia="仿宋" w:hAnsi="仿宋" w:cs="仿宋" w:hint="eastAsia"/>
          <w:sz w:val="32"/>
          <w:szCs w:val="32"/>
          <w:lang w:eastAsia="zh-CN" w:bidi="ar"/>
        </w:rPr>
        <w:t>广州光影医特装饰工程有限</w:t>
      </w:r>
      <w:r>
        <w:rPr>
          <w:rFonts w:ascii="仿宋" w:eastAsia="仿宋" w:hAnsi="仿宋" w:cs="仿宋" w:hint="eastAsia"/>
          <w:sz w:val="32"/>
          <w:szCs w:val="32"/>
          <w:lang w:eastAsia="zh-CN" w:bidi="ar"/>
        </w:rPr>
        <w:t>公司</w:t>
      </w:r>
      <w:r>
        <w:rPr>
          <w:rFonts w:ascii="仿宋" w:eastAsia="仿宋" w:hAnsi="仿宋" w:cs="仿宋" w:hint="eastAsia"/>
          <w:color w:val="auto"/>
          <w:spacing w:val="-2"/>
          <w:sz w:val="32"/>
          <w:szCs w:val="32"/>
          <w:lang w:eastAsia="zh-CN"/>
        </w:rPr>
        <w:t>。医院已落实了环评文件中关于环</w:t>
      </w:r>
      <w:r>
        <w:rPr>
          <w:rFonts w:ascii="仿宋" w:eastAsia="仿宋" w:hAnsi="仿宋" w:cs="仿宋" w:hint="eastAsia"/>
          <w:color w:val="auto"/>
          <w:spacing w:val="-2"/>
          <w:sz w:val="32"/>
          <w:szCs w:val="32"/>
          <w:lang w:eastAsia="zh-CN"/>
        </w:rPr>
        <w:t>境保护设施投资的概算。</w:t>
      </w:r>
    </w:p>
    <w:p w14:paraId="469A575E" w14:textId="77777777" w:rsidR="00326D9C" w:rsidRDefault="002B5987">
      <w:pPr>
        <w:pStyle w:val="a3"/>
        <w:spacing w:line="560" w:lineRule="exact"/>
        <w:ind w:left="129" w:firstLineChars="200" w:firstLine="637"/>
        <w:outlineLvl w:val="2"/>
        <w:rPr>
          <w:rFonts w:ascii="仿宋" w:eastAsia="仿宋" w:hAnsi="仿宋" w:cs="仿宋"/>
          <w:sz w:val="32"/>
          <w:szCs w:val="32"/>
          <w:lang w:eastAsia="zh-CN"/>
        </w:rPr>
      </w:pPr>
      <w:r>
        <w:rPr>
          <w:rFonts w:ascii="仿宋" w:eastAsia="仿宋" w:hAnsi="仿宋" w:cs="仿宋" w:hint="eastAsia"/>
          <w:b/>
          <w:bCs/>
          <w:spacing w:val="-3"/>
          <w:sz w:val="32"/>
          <w:szCs w:val="32"/>
          <w:lang w:eastAsia="zh-CN"/>
        </w:rPr>
        <w:t xml:space="preserve">1.2 </w:t>
      </w:r>
      <w:r>
        <w:rPr>
          <w:rFonts w:ascii="仿宋" w:eastAsia="仿宋" w:hAnsi="仿宋" w:cs="仿宋" w:hint="eastAsia"/>
          <w:b/>
          <w:bCs/>
          <w:spacing w:val="-3"/>
          <w:sz w:val="32"/>
          <w:szCs w:val="32"/>
          <w:lang w:eastAsia="zh-CN"/>
        </w:rPr>
        <w:t>施工简况</w:t>
      </w:r>
    </w:p>
    <w:p w14:paraId="2A169854" w14:textId="77777777" w:rsidR="00326D9C" w:rsidRDefault="002B5987">
      <w:pPr>
        <w:spacing w:line="560" w:lineRule="exact"/>
        <w:ind w:firstLineChars="200" w:firstLine="634"/>
        <w:rPr>
          <w:rFonts w:ascii="仿宋" w:eastAsia="仿宋" w:hAnsi="仿宋" w:cs="仿宋"/>
          <w:color w:val="auto"/>
          <w:spacing w:val="-3"/>
          <w:sz w:val="32"/>
          <w:szCs w:val="32"/>
          <w:lang w:eastAsia="zh-CN"/>
        </w:rPr>
      </w:pPr>
      <w:r>
        <w:rPr>
          <w:rFonts w:ascii="仿宋" w:eastAsia="仿宋" w:hAnsi="仿宋" w:cs="仿宋" w:hint="eastAsia"/>
          <w:color w:val="auto"/>
          <w:spacing w:val="-3"/>
          <w:sz w:val="32"/>
          <w:szCs w:val="32"/>
          <w:lang w:eastAsia="zh-CN"/>
        </w:rPr>
        <w:t>本项目环境保护设施施工单位为广州光影医特装饰工程有限公司，并实施了环境影响报告表及其审批部门审批决定中提出的环境保护对策措施。</w:t>
      </w:r>
    </w:p>
    <w:p w14:paraId="3FDE8690" w14:textId="77777777" w:rsidR="00326D9C" w:rsidRDefault="002B5987">
      <w:pPr>
        <w:pStyle w:val="a3"/>
        <w:spacing w:line="560" w:lineRule="exact"/>
        <w:ind w:left="129" w:firstLineChars="200" w:firstLine="637"/>
        <w:outlineLvl w:val="2"/>
        <w:rPr>
          <w:rFonts w:ascii="仿宋" w:eastAsia="仿宋" w:hAnsi="仿宋" w:cs="仿宋"/>
          <w:sz w:val="32"/>
          <w:szCs w:val="32"/>
          <w:lang w:eastAsia="zh-CN"/>
        </w:rPr>
      </w:pPr>
      <w:r>
        <w:rPr>
          <w:rFonts w:ascii="仿宋" w:eastAsia="仿宋" w:hAnsi="仿宋" w:cs="仿宋" w:hint="eastAsia"/>
          <w:b/>
          <w:bCs/>
          <w:spacing w:val="-3"/>
          <w:sz w:val="32"/>
          <w:szCs w:val="32"/>
          <w:lang w:eastAsia="zh-CN"/>
        </w:rPr>
        <w:t xml:space="preserve">1.3 </w:t>
      </w:r>
      <w:r>
        <w:rPr>
          <w:rFonts w:ascii="仿宋" w:eastAsia="仿宋" w:hAnsi="仿宋" w:cs="仿宋" w:hint="eastAsia"/>
          <w:b/>
          <w:bCs/>
          <w:spacing w:val="-3"/>
          <w:sz w:val="32"/>
          <w:szCs w:val="32"/>
          <w:lang w:eastAsia="zh-CN"/>
        </w:rPr>
        <w:t>验收过程简况</w:t>
      </w:r>
    </w:p>
    <w:p w14:paraId="56DD170E" w14:textId="77777777" w:rsidR="00326D9C" w:rsidRDefault="002B5987">
      <w:pPr>
        <w:pStyle w:val="a3"/>
        <w:spacing w:line="560" w:lineRule="exact"/>
        <w:ind w:firstLineChars="200" w:firstLine="636"/>
        <w:rPr>
          <w:rFonts w:ascii="仿宋" w:eastAsia="仿宋" w:hAnsi="仿宋" w:cs="仿宋"/>
          <w:color w:val="0000FF"/>
          <w:sz w:val="32"/>
          <w:szCs w:val="32"/>
          <w:lang w:eastAsia="zh-CN"/>
        </w:rPr>
      </w:pPr>
      <w:r>
        <w:rPr>
          <w:rFonts w:ascii="仿宋" w:eastAsia="仿宋" w:hAnsi="仿宋" w:cs="仿宋" w:hint="eastAsia"/>
          <w:color w:val="auto"/>
          <w:spacing w:val="-2"/>
          <w:sz w:val="32"/>
          <w:szCs w:val="32"/>
          <w:lang w:eastAsia="zh-CN"/>
        </w:rPr>
        <w:t>建设项目竣工时间：</w:t>
      </w:r>
      <w:r>
        <w:rPr>
          <w:rFonts w:ascii="仿宋" w:eastAsia="仿宋" w:hAnsi="仿宋" w:cs="仿宋" w:hint="eastAsia"/>
          <w:color w:val="auto"/>
          <w:spacing w:val="-2"/>
          <w:sz w:val="32"/>
          <w:szCs w:val="32"/>
          <w:lang w:eastAsia="zh-CN"/>
        </w:rPr>
        <w:t>2025</w:t>
      </w:r>
      <w:r>
        <w:rPr>
          <w:rFonts w:ascii="仿宋" w:eastAsia="仿宋" w:hAnsi="仿宋" w:cs="仿宋" w:hint="eastAsia"/>
          <w:color w:val="auto"/>
          <w:spacing w:val="-2"/>
          <w:sz w:val="32"/>
          <w:szCs w:val="32"/>
          <w:lang w:eastAsia="zh-CN"/>
        </w:rPr>
        <w:t>年</w:t>
      </w:r>
      <w:r>
        <w:rPr>
          <w:rFonts w:ascii="仿宋" w:eastAsia="仿宋" w:hAnsi="仿宋" w:cs="仿宋" w:hint="eastAsia"/>
          <w:color w:val="auto"/>
          <w:spacing w:val="-2"/>
          <w:sz w:val="32"/>
          <w:szCs w:val="32"/>
          <w:lang w:eastAsia="zh-CN"/>
        </w:rPr>
        <w:t>7</w:t>
      </w:r>
      <w:r>
        <w:rPr>
          <w:rFonts w:ascii="仿宋" w:eastAsia="仿宋" w:hAnsi="仿宋" w:cs="仿宋" w:hint="eastAsia"/>
          <w:color w:val="auto"/>
          <w:spacing w:val="-2"/>
          <w:sz w:val="32"/>
          <w:szCs w:val="32"/>
          <w:lang w:eastAsia="zh-CN"/>
        </w:rPr>
        <w:t>月。</w:t>
      </w:r>
    </w:p>
    <w:p w14:paraId="7ACA5EA1" w14:textId="77777777" w:rsidR="00326D9C" w:rsidRDefault="002B5987">
      <w:pPr>
        <w:pStyle w:val="a3"/>
        <w:spacing w:line="560" w:lineRule="exact"/>
        <w:ind w:right="202" w:firstLineChars="200" w:firstLine="634"/>
        <w:rPr>
          <w:rFonts w:ascii="仿宋" w:eastAsia="仿宋" w:hAnsi="仿宋" w:cs="仿宋"/>
          <w:color w:val="auto"/>
          <w:spacing w:val="-56"/>
          <w:sz w:val="32"/>
          <w:szCs w:val="32"/>
          <w:lang w:eastAsia="zh-CN"/>
        </w:rPr>
      </w:pPr>
      <w:r>
        <w:rPr>
          <w:rFonts w:ascii="仿宋" w:eastAsia="仿宋" w:hAnsi="仿宋" w:cs="仿宋" w:hint="eastAsia"/>
          <w:color w:val="auto"/>
          <w:spacing w:val="-3"/>
          <w:sz w:val="32"/>
          <w:szCs w:val="32"/>
          <w:lang w:eastAsia="zh-CN"/>
        </w:rPr>
        <w:t>验收工作启动时间：</w:t>
      </w:r>
      <w:r>
        <w:rPr>
          <w:rFonts w:ascii="仿宋" w:eastAsia="仿宋" w:hAnsi="仿宋" w:cs="仿宋" w:hint="eastAsia"/>
          <w:color w:val="auto"/>
          <w:spacing w:val="-3"/>
          <w:sz w:val="32"/>
          <w:szCs w:val="32"/>
          <w:lang w:eastAsia="zh-CN"/>
        </w:rPr>
        <w:t>2025</w:t>
      </w:r>
      <w:r>
        <w:rPr>
          <w:rFonts w:ascii="仿宋" w:eastAsia="仿宋" w:hAnsi="仿宋" w:cs="仿宋" w:hint="eastAsia"/>
          <w:color w:val="auto"/>
          <w:spacing w:val="-3"/>
          <w:sz w:val="32"/>
          <w:szCs w:val="32"/>
          <w:lang w:eastAsia="zh-CN"/>
        </w:rPr>
        <w:t>年</w:t>
      </w:r>
      <w:r>
        <w:rPr>
          <w:rFonts w:ascii="仿宋" w:eastAsia="仿宋" w:hAnsi="仿宋" w:cs="仿宋" w:hint="eastAsia"/>
          <w:color w:val="auto"/>
          <w:spacing w:val="-56"/>
          <w:sz w:val="32"/>
          <w:szCs w:val="32"/>
          <w:lang w:eastAsia="zh-CN"/>
        </w:rPr>
        <w:t xml:space="preserve">7 </w:t>
      </w:r>
      <w:r>
        <w:rPr>
          <w:rFonts w:ascii="仿宋" w:eastAsia="仿宋" w:hAnsi="仿宋" w:cs="仿宋" w:hint="eastAsia"/>
          <w:color w:val="auto"/>
          <w:spacing w:val="-56"/>
          <w:sz w:val="32"/>
          <w:szCs w:val="32"/>
          <w:lang w:eastAsia="zh-CN"/>
        </w:rPr>
        <w:t>月。</w:t>
      </w:r>
    </w:p>
    <w:p w14:paraId="409D51EE" w14:textId="77777777" w:rsidR="00326D9C" w:rsidRDefault="002B5987">
      <w:pPr>
        <w:pStyle w:val="a3"/>
        <w:spacing w:line="560" w:lineRule="exact"/>
        <w:ind w:right="202" w:firstLineChars="200" w:firstLine="634"/>
        <w:rPr>
          <w:rFonts w:ascii="仿宋" w:eastAsia="仿宋" w:hAnsi="仿宋" w:cs="仿宋"/>
          <w:color w:val="auto"/>
          <w:sz w:val="32"/>
          <w:szCs w:val="32"/>
          <w:lang w:eastAsia="zh-CN"/>
        </w:rPr>
      </w:pPr>
      <w:r>
        <w:rPr>
          <w:rFonts w:ascii="仿宋" w:eastAsia="仿宋" w:hAnsi="仿宋" w:cs="仿宋" w:hint="eastAsia"/>
          <w:color w:val="auto"/>
          <w:spacing w:val="-3"/>
          <w:sz w:val="32"/>
          <w:szCs w:val="32"/>
          <w:lang w:eastAsia="zh-CN"/>
        </w:rPr>
        <w:t>自主验收方式：单位自行组织验收。</w:t>
      </w:r>
    </w:p>
    <w:p w14:paraId="6E5CF2A5" w14:textId="77777777" w:rsidR="00326D9C" w:rsidRDefault="002B5987">
      <w:pPr>
        <w:pStyle w:val="a3"/>
        <w:spacing w:line="560" w:lineRule="exact"/>
        <w:ind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lang w:eastAsia="zh-CN"/>
        </w:rPr>
        <w:t>提出验收意见的方式和时间：邀请</w:t>
      </w:r>
      <w:r>
        <w:rPr>
          <w:rFonts w:ascii="仿宋" w:eastAsia="仿宋" w:hAnsi="仿宋" w:cs="仿宋" w:hint="eastAsia"/>
          <w:color w:val="auto"/>
          <w:spacing w:val="-1"/>
          <w:sz w:val="32"/>
          <w:szCs w:val="32"/>
          <w:lang w:eastAsia="zh-CN"/>
        </w:rPr>
        <w:t>监测单位、</w:t>
      </w:r>
      <w:r>
        <w:rPr>
          <w:rFonts w:ascii="仿宋" w:eastAsia="仿宋" w:hAnsi="仿宋" w:cs="仿宋" w:hint="eastAsia"/>
          <w:color w:val="auto"/>
          <w:spacing w:val="-4"/>
          <w:sz w:val="32"/>
          <w:szCs w:val="32"/>
          <w:lang w:eastAsia="zh-CN"/>
        </w:rPr>
        <w:t>技术专家成立验收工作组，</w:t>
      </w:r>
      <w:r>
        <w:rPr>
          <w:rFonts w:ascii="仿宋" w:eastAsia="仿宋" w:hAnsi="仿宋" w:cs="仿宋" w:hint="eastAsia"/>
          <w:color w:val="auto"/>
          <w:spacing w:val="-4"/>
          <w:sz w:val="32"/>
          <w:szCs w:val="32"/>
          <w:lang w:eastAsia="zh-CN"/>
        </w:rPr>
        <w:t>2025</w:t>
      </w:r>
      <w:r>
        <w:rPr>
          <w:rFonts w:ascii="仿宋" w:eastAsia="仿宋" w:hAnsi="仿宋" w:cs="仿宋" w:hint="eastAsia"/>
          <w:color w:val="auto"/>
          <w:spacing w:val="-4"/>
          <w:sz w:val="32"/>
          <w:szCs w:val="32"/>
          <w:lang w:eastAsia="zh-CN"/>
        </w:rPr>
        <w:t>年</w:t>
      </w:r>
      <w:r>
        <w:rPr>
          <w:rFonts w:ascii="仿宋" w:eastAsia="仿宋" w:hAnsi="仿宋" w:cs="仿宋" w:hint="eastAsia"/>
          <w:color w:val="auto"/>
          <w:spacing w:val="-4"/>
          <w:sz w:val="32"/>
          <w:szCs w:val="32"/>
          <w:lang w:eastAsia="zh-CN"/>
        </w:rPr>
        <w:t>8</w:t>
      </w:r>
      <w:r>
        <w:rPr>
          <w:rFonts w:ascii="仿宋" w:eastAsia="仿宋" w:hAnsi="仿宋" w:cs="仿宋" w:hint="eastAsia"/>
          <w:color w:val="auto"/>
          <w:spacing w:val="-4"/>
          <w:sz w:val="32"/>
          <w:szCs w:val="32"/>
          <w:lang w:eastAsia="zh-CN"/>
        </w:rPr>
        <w:t>月</w:t>
      </w:r>
      <w:r>
        <w:rPr>
          <w:rFonts w:ascii="仿宋" w:eastAsia="仿宋" w:hAnsi="仿宋" w:cs="仿宋" w:hint="eastAsia"/>
          <w:color w:val="auto"/>
          <w:spacing w:val="-4"/>
          <w:sz w:val="32"/>
          <w:szCs w:val="32"/>
          <w:lang w:eastAsia="zh-CN"/>
        </w:rPr>
        <w:t>28</w:t>
      </w:r>
      <w:r>
        <w:rPr>
          <w:rFonts w:ascii="仿宋" w:eastAsia="仿宋" w:hAnsi="仿宋" w:cs="仿宋" w:hint="eastAsia"/>
          <w:color w:val="auto"/>
          <w:spacing w:val="-4"/>
          <w:sz w:val="32"/>
          <w:szCs w:val="32"/>
          <w:lang w:eastAsia="zh-CN"/>
        </w:rPr>
        <w:t>日验收意见的结论：同意通过环保竣</w:t>
      </w:r>
      <w:r>
        <w:rPr>
          <w:rFonts w:ascii="仿宋" w:eastAsia="仿宋" w:hAnsi="仿宋" w:cs="仿宋" w:hint="eastAsia"/>
          <w:color w:val="auto"/>
          <w:spacing w:val="-9"/>
          <w:sz w:val="32"/>
          <w:szCs w:val="32"/>
          <w:lang w:eastAsia="zh-CN"/>
        </w:rPr>
        <w:t>工验收。</w:t>
      </w:r>
    </w:p>
    <w:p w14:paraId="7ED5A650" w14:textId="77777777" w:rsidR="00326D9C" w:rsidRDefault="002B5987">
      <w:pPr>
        <w:pStyle w:val="a3"/>
        <w:spacing w:line="560" w:lineRule="exact"/>
        <w:ind w:firstLineChars="200" w:firstLine="636"/>
        <w:rPr>
          <w:rFonts w:ascii="仿宋" w:eastAsia="仿宋" w:hAnsi="仿宋" w:cs="仿宋"/>
          <w:sz w:val="32"/>
          <w:szCs w:val="32"/>
          <w:lang w:eastAsia="zh-CN"/>
        </w:rPr>
      </w:pPr>
      <w:r>
        <w:rPr>
          <w:rFonts w:ascii="仿宋" w:eastAsia="仿宋" w:hAnsi="仿宋" w:cs="仿宋" w:hint="eastAsia"/>
          <w:spacing w:val="-2"/>
          <w:sz w:val="32"/>
          <w:szCs w:val="32"/>
          <w:lang w:eastAsia="zh-CN"/>
        </w:rPr>
        <w:t>验收监测报告表完成时间：</w:t>
      </w:r>
      <w:r>
        <w:rPr>
          <w:rFonts w:ascii="仿宋" w:eastAsia="仿宋" w:hAnsi="仿宋" w:cs="仿宋" w:hint="eastAsia"/>
          <w:spacing w:val="-2"/>
          <w:sz w:val="32"/>
          <w:szCs w:val="32"/>
          <w:lang w:eastAsia="zh-CN"/>
        </w:rPr>
        <w:t>2025</w:t>
      </w:r>
      <w:r>
        <w:rPr>
          <w:rFonts w:ascii="仿宋" w:eastAsia="仿宋" w:hAnsi="仿宋" w:cs="仿宋" w:hint="eastAsia"/>
          <w:spacing w:val="-2"/>
          <w:sz w:val="32"/>
          <w:szCs w:val="32"/>
          <w:lang w:eastAsia="zh-CN"/>
        </w:rPr>
        <w:t>年</w:t>
      </w:r>
      <w:r>
        <w:rPr>
          <w:rFonts w:ascii="仿宋" w:eastAsia="仿宋" w:hAnsi="仿宋" w:cs="仿宋" w:hint="eastAsia"/>
          <w:spacing w:val="-2"/>
          <w:sz w:val="32"/>
          <w:szCs w:val="32"/>
          <w:lang w:eastAsia="zh-CN"/>
        </w:rPr>
        <w:t>9</w:t>
      </w:r>
      <w:r>
        <w:rPr>
          <w:rFonts w:ascii="仿宋" w:eastAsia="仿宋" w:hAnsi="仿宋" w:cs="仿宋" w:hint="eastAsia"/>
          <w:spacing w:val="-2"/>
          <w:sz w:val="32"/>
          <w:szCs w:val="32"/>
          <w:lang w:eastAsia="zh-CN"/>
        </w:rPr>
        <w:t>月。</w:t>
      </w:r>
    </w:p>
    <w:p w14:paraId="655A4D5C" w14:textId="77777777" w:rsidR="00326D9C" w:rsidRDefault="002B5987">
      <w:pPr>
        <w:pStyle w:val="a3"/>
        <w:spacing w:line="560" w:lineRule="exact"/>
        <w:ind w:left="9" w:firstLineChars="200" w:firstLine="637"/>
        <w:outlineLvl w:val="2"/>
        <w:rPr>
          <w:rFonts w:ascii="仿宋" w:eastAsia="仿宋" w:hAnsi="仿宋" w:cs="仿宋"/>
          <w:sz w:val="32"/>
          <w:szCs w:val="32"/>
          <w:lang w:eastAsia="zh-CN"/>
        </w:rPr>
      </w:pPr>
      <w:r>
        <w:rPr>
          <w:rFonts w:ascii="仿宋" w:eastAsia="仿宋" w:hAnsi="仿宋" w:cs="仿宋" w:hint="eastAsia"/>
          <w:b/>
          <w:bCs/>
          <w:spacing w:val="-3"/>
          <w:sz w:val="32"/>
          <w:szCs w:val="32"/>
          <w:lang w:eastAsia="zh-CN"/>
        </w:rPr>
        <w:t xml:space="preserve">1.4 </w:t>
      </w:r>
      <w:r>
        <w:rPr>
          <w:rFonts w:ascii="仿宋" w:eastAsia="仿宋" w:hAnsi="仿宋" w:cs="仿宋" w:hint="eastAsia"/>
          <w:b/>
          <w:bCs/>
          <w:spacing w:val="-3"/>
          <w:sz w:val="32"/>
          <w:szCs w:val="32"/>
          <w:lang w:eastAsia="zh-CN"/>
        </w:rPr>
        <w:t>公众反馈意见及处理情况</w:t>
      </w:r>
    </w:p>
    <w:p w14:paraId="5456BDD4" w14:textId="77777777" w:rsidR="00326D9C" w:rsidRDefault="002B5987">
      <w:pPr>
        <w:pStyle w:val="a3"/>
        <w:spacing w:line="560" w:lineRule="exact"/>
        <w:ind w:firstLineChars="200" w:firstLine="638"/>
        <w:rPr>
          <w:rFonts w:ascii="仿宋" w:eastAsia="仿宋" w:hAnsi="仿宋" w:cs="仿宋"/>
          <w:sz w:val="32"/>
          <w:szCs w:val="32"/>
          <w:lang w:eastAsia="zh-CN"/>
        </w:rPr>
      </w:pPr>
      <w:r>
        <w:rPr>
          <w:rFonts w:ascii="仿宋" w:eastAsia="仿宋" w:hAnsi="仿宋" w:cs="仿宋" w:hint="eastAsia"/>
          <w:spacing w:val="-1"/>
          <w:sz w:val="32"/>
          <w:szCs w:val="32"/>
          <w:lang w:eastAsia="zh-CN"/>
        </w:rPr>
        <w:t>建设项目验收期间未收到过公众反馈意见或投诉。</w:t>
      </w:r>
    </w:p>
    <w:p w14:paraId="1EBD4E13" w14:textId="77777777" w:rsidR="00326D9C" w:rsidRDefault="002B5987">
      <w:pPr>
        <w:pStyle w:val="a3"/>
        <w:spacing w:line="560" w:lineRule="exact"/>
        <w:ind w:firstLineChars="200" w:firstLine="637"/>
        <w:outlineLvl w:val="1"/>
        <w:rPr>
          <w:rFonts w:ascii="仿宋" w:eastAsia="仿宋" w:hAnsi="仿宋" w:cs="仿宋"/>
          <w:sz w:val="32"/>
          <w:szCs w:val="32"/>
          <w:lang w:eastAsia="zh-CN"/>
        </w:rPr>
      </w:pPr>
      <w:r>
        <w:rPr>
          <w:rFonts w:ascii="仿宋" w:eastAsia="仿宋" w:hAnsi="仿宋" w:cs="仿宋" w:hint="eastAsia"/>
          <w:b/>
          <w:bCs/>
          <w:spacing w:val="-3"/>
          <w:sz w:val="32"/>
          <w:szCs w:val="32"/>
          <w:lang w:eastAsia="zh-CN"/>
        </w:rPr>
        <w:t xml:space="preserve">2 </w:t>
      </w:r>
      <w:r>
        <w:rPr>
          <w:rFonts w:ascii="仿宋" w:eastAsia="仿宋" w:hAnsi="仿宋" w:cs="仿宋" w:hint="eastAsia"/>
          <w:b/>
          <w:bCs/>
          <w:spacing w:val="-3"/>
          <w:sz w:val="32"/>
          <w:szCs w:val="32"/>
          <w:lang w:eastAsia="zh-CN"/>
        </w:rPr>
        <w:t>其他环境保护措施的落实情况</w:t>
      </w:r>
    </w:p>
    <w:p w14:paraId="5F69037F" w14:textId="77777777" w:rsidR="00326D9C" w:rsidRDefault="002B5987">
      <w:pPr>
        <w:pStyle w:val="a3"/>
        <w:spacing w:line="560" w:lineRule="exact"/>
        <w:ind w:left="3" w:firstLineChars="200" w:firstLine="632"/>
        <w:rPr>
          <w:rFonts w:ascii="仿宋" w:eastAsia="仿宋" w:hAnsi="仿宋" w:cs="仿宋"/>
          <w:sz w:val="32"/>
          <w:szCs w:val="32"/>
          <w:lang w:eastAsia="zh-CN"/>
        </w:rPr>
      </w:pPr>
      <w:r>
        <w:rPr>
          <w:rFonts w:ascii="仿宋" w:eastAsia="仿宋" w:hAnsi="仿宋" w:cs="仿宋" w:hint="eastAsia"/>
          <w:spacing w:val="-4"/>
          <w:sz w:val="32"/>
          <w:szCs w:val="32"/>
          <w:lang w:eastAsia="zh-CN"/>
        </w:rPr>
        <w:t>本项目制度措施落实情况如下：</w:t>
      </w:r>
    </w:p>
    <w:p w14:paraId="5AB7FBBF" w14:textId="77777777" w:rsidR="00326D9C" w:rsidRDefault="002B5987">
      <w:pPr>
        <w:pStyle w:val="a3"/>
        <w:spacing w:line="560" w:lineRule="exact"/>
        <w:ind w:left="9"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1</w:t>
      </w:r>
      <w:r>
        <w:rPr>
          <w:rFonts w:ascii="仿宋" w:eastAsia="仿宋" w:hAnsi="仿宋" w:cs="仿宋" w:hint="eastAsia"/>
          <w:b/>
          <w:bCs/>
          <w:spacing w:val="-3"/>
          <w:sz w:val="32"/>
          <w:szCs w:val="32"/>
          <w:lang w:eastAsia="zh-CN"/>
        </w:rPr>
        <w:t>）辐射安全许可证持证情况</w:t>
      </w:r>
    </w:p>
    <w:p w14:paraId="5F41BBB5" w14:textId="77777777" w:rsidR="00326D9C" w:rsidRDefault="002B5987">
      <w:pPr>
        <w:pStyle w:val="a3"/>
        <w:spacing w:line="560" w:lineRule="exact"/>
        <w:ind w:left="121" w:right="24" w:firstLineChars="200" w:firstLine="646"/>
        <w:jc w:val="both"/>
        <w:rPr>
          <w:rFonts w:ascii="仿宋" w:eastAsia="仿宋" w:hAnsi="仿宋" w:cs="仿宋"/>
          <w:sz w:val="32"/>
          <w:szCs w:val="32"/>
          <w:lang w:eastAsia="zh-CN"/>
        </w:rPr>
      </w:pPr>
      <w:r>
        <w:rPr>
          <w:rFonts w:ascii="仿宋" w:eastAsia="仿宋" w:hAnsi="仿宋" w:cs="仿宋" w:hint="eastAsia"/>
          <w:spacing w:val="3"/>
          <w:sz w:val="32"/>
          <w:szCs w:val="32"/>
          <w:lang w:eastAsia="zh-CN"/>
        </w:rPr>
        <w:lastRenderedPageBreak/>
        <w:t>辐射安全许可证编号：</w:t>
      </w:r>
      <w:bookmarkStart w:id="0" w:name="OLE_LINK1"/>
      <w:r>
        <w:rPr>
          <w:rFonts w:ascii="仿宋" w:eastAsia="仿宋" w:hAnsi="仿宋" w:cs="仿宋" w:hint="eastAsia"/>
          <w:spacing w:val="3"/>
          <w:sz w:val="32"/>
          <w:szCs w:val="32"/>
          <w:lang w:eastAsia="zh-CN"/>
        </w:rPr>
        <w:t>粤环辐证【</w:t>
      </w:r>
      <w:r>
        <w:rPr>
          <w:rFonts w:ascii="仿宋" w:eastAsia="仿宋" w:hAnsi="仿宋" w:cs="仿宋" w:hint="eastAsia"/>
          <w:spacing w:val="3"/>
          <w:sz w:val="32"/>
          <w:szCs w:val="32"/>
          <w:lang w:eastAsia="zh-CN"/>
        </w:rPr>
        <w:t>B9027</w:t>
      </w:r>
      <w:r>
        <w:rPr>
          <w:rFonts w:ascii="仿宋" w:eastAsia="仿宋" w:hAnsi="仿宋" w:cs="仿宋" w:hint="eastAsia"/>
          <w:spacing w:val="3"/>
          <w:sz w:val="32"/>
          <w:szCs w:val="32"/>
          <w:lang w:eastAsia="zh-CN"/>
        </w:rPr>
        <w:t>】</w:t>
      </w:r>
      <w:bookmarkEnd w:id="0"/>
      <w:r>
        <w:rPr>
          <w:rFonts w:ascii="仿宋" w:eastAsia="仿宋" w:hAnsi="仿宋" w:cs="仿宋" w:hint="eastAsia"/>
          <w:spacing w:val="3"/>
          <w:sz w:val="32"/>
          <w:szCs w:val="32"/>
          <w:lang w:eastAsia="zh-CN"/>
        </w:rPr>
        <w:t>；种类</w:t>
      </w:r>
      <w:r>
        <w:rPr>
          <w:rFonts w:ascii="仿宋" w:eastAsia="仿宋" w:hAnsi="仿宋" w:cs="仿宋" w:hint="eastAsia"/>
          <w:spacing w:val="2"/>
          <w:sz w:val="32"/>
          <w:szCs w:val="32"/>
          <w:lang w:eastAsia="zh-CN"/>
        </w:rPr>
        <w:t>和范围：使用Ⅴ类放射源；</w:t>
      </w:r>
      <w:r>
        <w:rPr>
          <w:rFonts w:ascii="仿宋" w:eastAsia="仿宋" w:hAnsi="仿宋" w:cs="仿宋" w:hint="eastAsia"/>
          <w:spacing w:val="3"/>
          <w:sz w:val="32"/>
          <w:szCs w:val="32"/>
          <w:lang w:eastAsia="zh-CN"/>
        </w:rPr>
        <w:t>使用Ⅱ类、Ⅲ类射线装置；使用非密封放射性物质，乙级非密封放射性物质工作</w:t>
      </w:r>
      <w:r>
        <w:rPr>
          <w:rFonts w:ascii="仿宋" w:eastAsia="仿宋" w:hAnsi="仿宋" w:cs="仿宋" w:hint="eastAsia"/>
          <w:spacing w:val="-4"/>
          <w:sz w:val="32"/>
          <w:szCs w:val="32"/>
          <w:lang w:eastAsia="zh-CN"/>
        </w:rPr>
        <w:t>场所。辐射安全许可证发证日期：</w:t>
      </w:r>
      <w:r>
        <w:rPr>
          <w:rFonts w:ascii="仿宋" w:eastAsia="仿宋" w:hAnsi="仿宋" w:cs="仿宋" w:hint="eastAsia"/>
          <w:spacing w:val="-4"/>
          <w:sz w:val="32"/>
          <w:szCs w:val="32"/>
          <w:lang w:eastAsia="zh-CN"/>
        </w:rPr>
        <w:t>2025</w:t>
      </w:r>
      <w:r>
        <w:rPr>
          <w:rFonts w:ascii="仿宋" w:eastAsia="仿宋" w:hAnsi="仿宋" w:cs="仿宋" w:hint="eastAsia"/>
          <w:spacing w:val="-4"/>
          <w:sz w:val="32"/>
          <w:szCs w:val="32"/>
          <w:lang w:eastAsia="zh-CN"/>
        </w:rPr>
        <w:t>年</w:t>
      </w:r>
      <w:r>
        <w:rPr>
          <w:rFonts w:ascii="仿宋" w:eastAsia="仿宋" w:hAnsi="仿宋" w:cs="仿宋" w:hint="eastAsia"/>
          <w:spacing w:val="-4"/>
          <w:sz w:val="32"/>
          <w:szCs w:val="32"/>
          <w:lang w:eastAsia="zh-CN"/>
        </w:rPr>
        <w:t>2</w:t>
      </w:r>
      <w:r>
        <w:rPr>
          <w:rFonts w:ascii="仿宋" w:eastAsia="仿宋" w:hAnsi="仿宋" w:cs="仿宋" w:hint="eastAsia"/>
          <w:spacing w:val="-4"/>
          <w:sz w:val="32"/>
          <w:szCs w:val="32"/>
          <w:lang w:eastAsia="zh-CN"/>
        </w:rPr>
        <w:t>月</w:t>
      </w:r>
      <w:r>
        <w:rPr>
          <w:rFonts w:ascii="仿宋" w:eastAsia="仿宋" w:hAnsi="仿宋" w:cs="仿宋" w:hint="eastAsia"/>
          <w:spacing w:val="-4"/>
          <w:sz w:val="32"/>
          <w:szCs w:val="32"/>
          <w:lang w:eastAsia="zh-CN"/>
        </w:rPr>
        <w:t>14</w:t>
      </w:r>
      <w:r>
        <w:rPr>
          <w:rFonts w:ascii="仿宋" w:eastAsia="仿宋" w:hAnsi="仿宋" w:cs="仿宋" w:hint="eastAsia"/>
          <w:spacing w:val="-4"/>
          <w:sz w:val="32"/>
          <w:szCs w:val="32"/>
          <w:lang w:eastAsia="zh-CN"/>
        </w:rPr>
        <w:t>日，有</w:t>
      </w:r>
      <w:r>
        <w:rPr>
          <w:rFonts w:ascii="仿宋" w:eastAsia="仿宋" w:hAnsi="仿宋" w:cs="仿宋" w:hint="eastAsia"/>
          <w:spacing w:val="-5"/>
          <w:sz w:val="32"/>
          <w:szCs w:val="32"/>
          <w:lang w:eastAsia="zh-CN"/>
        </w:rPr>
        <w:t>效期至：</w:t>
      </w:r>
      <w:r>
        <w:rPr>
          <w:rFonts w:ascii="仿宋" w:eastAsia="仿宋" w:hAnsi="仿宋" w:cs="仿宋" w:hint="eastAsia"/>
          <w:spacing w:val="-5"/>
          <w:sz w:val="32"/>
          <w:szCs w:val="32"/>
          <w:lang w:eastAsia="zh-CN"/>
        </w:rPr>
        <w:t>2027</w:t>
      </w:r>
      <w:r>
        <w:rPr>
          <w:rFonts w:ascii="仿宋" w:eastAsia="仿宋" w:hAnsi="仿宋" w:cs="仿宋" w:hint="eastAsia"/>
          <w:spacing w:val="-5"/>
          <w:sz w:val="32"/>
          <w:szCs w:val="32"/>
          <w:lang w:eastAsia="zh-CN"/>
        </w:rPr>
        <w:t>年</w:t>
      </w:r>
      <w:r>
        <w:rPr>
          <w:rFonts w:ascii="仿宋" w:eastAsia="仿宋" w:hAnsi="仿宋" w:cs="仿宋" w:hint="eastAsia"/>
          <w:spacing w:val="-5"/>
          <w:sz w:val="32"/>
          <w:szCs w:val="32"/>
          <w:lang w:eastAsia="zh-CN"/>
        </w:rPr>
        <w:t>5</w:t>
      </w:r>
      <w:r>
        <w:rPr>
          <w:rFonts w:ascii="仿宋" w:eastAsia="仿宋" w:hAnsi="仿宋" w:cs="仿宋" w:hint="eastAsia"/>
          <w:spacing w:val="-5"/>
          <w:sz w:val="32"/>
          <w:szCs w:val="32"/>
          <w:lang w:eastAsia="zh-CN"/>
        </w:rPr>
        <w:t>月</w:t>
      </w:r>
      <w:r>
        <w:rPr>
          <w:rFonts w:ascii="仿宋" w:eastAsia="仿宋" w:hAnsi="仿宋" w:cs="仿宋" w:hint="eastAsia"/>
          <w:spacing w:val="-13"/>
          <w:sz w:val="32"/>
          <w:szCs w:val="32"/>
          <w:lang w:eastAsia="zh-CN"/>
        </w:rPr>
        <w:t>4</w:t>
      </w:r>
      <w:r>
        <w:rPr>
          <w:rFonts w:ascii="仿宋" w:eastAsia="仿宋" w:hAnsi="仿宋" w:cs="仿宋" w:hint="eastAsia"/>
          <w:spacing w:val="-13"/>
          <w:sz w:val="32"/>
          <w:szCs w:val="32"/>
          <w:lang w:eastAsia="zh-CN"/>
        </w:rPr>
        <w:t>日。</w:t>
      </w:r>
    </w:p>
    <w:p w14:paraId="77CAE91D" w14:textId="77777777" w:rsidR="00326D9C" w:rsidRDefault="002B5987">
      <w:pPr>
        <w:pStyle w:val="a3"/>
        <w:spacing w:line="560" w:lineRule="exact"/>
        <w:ind w:left="9"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2</w:t>
      </w:r>
      <w:r>
        <w:rPr>
          <w:rFonts w:ascii="仿宋" w:eastAsia="仿宋" w:hAnsi="仿宋" w:cs="仿宋" w:hint="eastAsia"/>
          <w:b/>
          <w:bCs/>
          <w:spacing w:val="-3"/>
          <w:sz w:val="32"/>
          <w:szCs w:val="32"/>
          <w:lang w:eastAsia="zh-CN"/>
        </w:rPr>
        <w:t>）辐射安全与环境保护管理机构运行情况</w:t>
      </w:r>
    </w:p>
    <w:p w14:paraId="3E5DFFFC" w14:textId="77777777" w:rsidR="00326D9C" w:rsidRDefault="002B5987">
      <w:pPr>
        <w:pStyle w:val="a3"/>
        <w:spacing w:line="560" w:lineRule="exact"/>
        <w:ind w:left="7" w:right="205" w:firstLineChars="200" w:firstLine="648"/>
        <w:rPr>
          <w:rFonts w:ascii="仿宋" w:eastAsia="仿宋" w:hAnsi="仿宋" w:cs="仿宋"/>
          <w:sz w:val="32"/>
          <w:szCs w:val="32"/>
          <w:lang w:eastAsia="zh-CN"/>
        </w:rPr>
      </w:pPr>
      <w:r>
        <w:rPr>
          <w:rFonts w:ascii="仿宋" w:eastAsia="仿宋" w:hAnsi="仿宋" w:cs="仿宋" w:hint="eastAsia"/>
          <w:spacing w:val="4"/>
          <w:sz w:val="32"/>
          <w:szCs w:val="32"/>
          <w:lang w:eastAsia="zh-CN"/>
        </w:rPr>
        <w:t>成立了放射防护管理委员会，任命了钟林为组长，明确了辐射</w:t>
      </w:r>
      <w:r>
        <w:rPr>
          <w:rFonts w:ascii="仿宋" w:eastAsia="仿宋" w:hAnsi="仿宋" w:cs="仿宋" w:hint="eastAsia"/>
          <w:spacing w:val="-1"/>
          <w:sz w:val="32"/>
          <w:szCs w:val="32"/>
          <w:lang w:eastAsia="zh-CN"/>
        </w:rPr>
        <w:t>安全与环境保护管理领导小组及相关科室的责任；管理机构能够有效运行。</w:t>
      </w:r>
    </w:p>
    <w:p w14:paraId="37324987" w14:textId="77777777" w:rsidR="00326D9C" w:rsidRDefault="002B5987">
      <w:pPr>
        <w:pStyle w:val="a3"/>
        <w:spacing w:line="560" w:lineRule="exact"/>
        <w:ind w:left="9"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3</w:t>
      </w:r>
      <w:r>
        <w:rPr>
          <w:rFonts w:ascii="仿宋" w:eastAsia="仿宋" w:hAnsi="仿宋" w:cs="仿宋" w:hint="eastAsia"/>
          <w:b/>
          <w:bCs/>
          <w:spacing w:val="-3"/>
          <w:sz w:val="32"/>
          <w:szCs w:val="32"/>
          <w:lang w:eastAsia="zh-CN"/>
        </w:rPr>
        <w:t>）防护用品和监测仪器配备情况</w:t>
      </w:r>
    </w:p>
    <w:p w14:paraId="1F3B97DC" w14:textId="77777777" w:rsidR="00326D9C" w:rsidRDefault="002B5987">
      <w:pPr>
        <w:pStyle w:val="a3"/>
        <w:spacing w:line="560" w:lineRule="exact"/>
        <w:ind w:left="137"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工作场所个人防护用品配备情况见表</w:t>
      </w:r>
      <w:r>
        <w:rPr>
          <w:rFonts w:ascii="仿宋" w:eastAsia="仿宋" w:hAnsi="仿宋" w:cs="仿宋" w:hint="eastAsia"/>
          <w:spacing w:val="-47"/>
          <w:sz w:val="32"/>
          <w:szCs w:val="32"/>
          <w:lang w:eastAsia="zh-CN"/>
        </w:rPr>
        <w:t xml:space="preserve"> </w:t>
      </w:r>
      <w:r>
        <w:rPr>
          <w:rFonts w:ascii="仿宋" w:eastAsia="仿宋" w:hAnsi="仿宋" w:cs="仿宋" w:hint="eastAsia"/>
          <w:sz w:val="32"/>
          <w:szCs w:val="32"/>
          <w:lang w:eastAsia="zh-CN"/>
        </w:rPr>
        <w:t>3-1</w:t>
      </w:r>
      <w:r>
        <w:rPr>
          <w:rFonts w:ascii="仿宋" w:eastAsia="仿宋" w:hAnsi="仿宋" w:cs="仿宋" w:hint="eastAsia"/>
          <w:sz w:val="32"/>
          <w:szCs w:val="32"/>
          <w:lang w:eastAsia="zh-CN"/>
        </w:rPr>
        <w:t>。由表</w:t>
      </w:r>
      <w:r>
        <w:rPr>
          <w:rFonts w:ascii="仿宋" w:eastAsia="仿宋" w:hAnsi="仿宋" w:cs="仿宋" w:hint="eastAsia"/>
          <w:spacing w:val="-39"/>
          <w:sz w:val="32"/>
          <w:szCs w:val="32"/>
          <w:lang w:eastAsia="zh-CN"/>
        </w:rPr>
        <w:t xml:space="preserve"> </w:t>
      </w:r>
      <w:r>
        <w:rPr>
          <w:rFonts w:ascii="仿宋" w:eastAsia="仿宋" w:hAnsi="仿宋" w:cs="仿宋" w:hint="eastAsia"/>
          <w:sz w:val="32"/>
          <w:szCs w:val="32"/>
          <w:lang w:eastAsia="zh-CN"/>
        </w:rPr>
        <w:t>3-1</w:t>
      </w:r>
      <w:r>
        <w:rPr>
          <w:rFonts w:ascii="仿宋" w:eastAsia="仿宋" w:hAnsi="仿宋" w:cs="仿宋" w:hint="eastAsia"/>
          <w:sz w:val="32"/>
          <w:szCs w:val="32"/>
          <w:lang w:eastAsia="zh-CN"/>
        </w:rPr>
        <w:t>可知，辐射工作场所个人</w:t>
      </w:r>
      <w:r>
        <w:rPr>
          <w:rFonts w:ascii="仿宋" w:eastAsia="仿宋" w:hAnsi="仿宋" w:cs="仿宋" w:hint="eastAsia"/>
          <w:spacing w:val="-4"/>
          <w:sz w:val="32"/>
          <w:szCs w:val="32"/>
          <w:lang w:eastAsia="zh-CN"/>
        </w:rPr>
        <w:t>防护用品配备符合相关规范要求。</w:t>
      </w:r>
    </w:p>
    <w:p w14:paraId="4C3DA844" w14:textId="77777777" w:rsidR="00326D9C" w:rsidRDefault="002B5987">
      <w:pPr>
        <w:pStyle w:val="a3"/>
        <w:spacing w:line="560" w:lineRule="exact"/>
        <w:jc w:val="center"/>
        <w:outlineLvl w:val="0"/>
        <w:rPr>
          <w:rFonts w:ascii="仿宋" w:eastAsia="仿宋" w:hAnsi="仿宋" w:cs="仿宋"/>
          <w:sz w:val="32"/>
          <w:szCs w:val="32"/>
          <w:lang w:eastAsia="zh-CN"/>
        </w:rPr>
      </w:pPr>
      <w:r>
        <w:rPr>
          <w:rFonts w:ascii="仿宋" w:eastAsia="仿宋" w:hAnsi="仿宋" w:cs="仿宋" w:hint="eastAsia"/>
          <w:b/>
          <w:bCs/>
          <w:spacing w:val="-3"/>
          <w:sz w:val="32"/>
          <w:szCs w:val="32"/>
          <w:lang w:eastAsia="zh-CN"/>
        </w:rPr>
        <w:t>表</w:t>
      </w:r>
      <w:r>
        <w:rPr>
          <w:rFonts w:ascii="仿宋" w:eastAsia="仿宋" w:hAnsi="仿宋" w:cs="仿宋" w:hint="eastAsia"/>
          <w:spacing w:val="-39"/>
          <w:sz w:val="32"/>
          <w:szCs w:val="32"/>
          <w:lang w:eastAsia="zh-CN"/>
        </w:rPr>
        <w:t xml:space="preserve"> </w:t>
      </w:r>
      <w:r>
        <w:rPr>
          <w:rFonts w:ascii="仿宋" w:eastAsia="仿宋" w:hAnsi="仿宋" w:cs="仿宋" w:hint="eastAsia"/>
          <w:b/>
          <w:bCs/>
          <w:spacing w:val="-3"/>
          <w:sz w:val="32"/>
          <w:szCs w:val="32"/>
          <w:lang w:eastAsia="zh-CN"/>
        </w:rPr>
        <w:t xml:space="preserve">3-1 </w:t>
      </w:r>
      <w:r>
        <w:rPr>
          <w:rFonts w:ascii="仿宋" w:eastAsia="仿宋" w:hAnsi="仿宋" w:cs="仿宋" w:hint="eastAsia"/>
          <w:b/>
          <w:bCs/>
          <w:spacing w:val="-3"/>
          <w:sz w:val="32"/>
          <w:szCs w:val="32"/>
          <w:lang w:eastAsia="zh-CN"/>
        </w:rPr>
        <w:t>个人防护用品和辅助防护设施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740"/>
        <w:gridCol w:w="4178"/>
      </w:tblGrid>
      <w:tr w:rsidR="00326D9C" w:rsidRPr="002B5987" w14:paraId="7150FD4A" w14:textId="77777777" w:rsidTr="002B5987">
        <w:trPr>
          <w:trHeight w:val="454"/>
          <w:tblHeader/>
          <w:jc w:val="center"/>
        </w:trPr>
        <w:tc>
          <w:tcPr>
            <w:tcW w:w="5000" w:type="pct"/>
            <w:gridSpan w:val="3"/>
            <w:tcBorders>
              <w:tl2br w:val="nil"/>
              <w:tr2bl w:val="nil"/>
            </w:tcBorders>
            <w:vAlign w:val="center"/>
          </w:tcPr>
          <w:p w14:paraId="0935D59F" w14:textId="77777777" w:rsidR="00326D9C" w:rsidRPr="002B5987" w:rsidRDefault="002B5987">
            <w:pPr>
              <w:jc w:val="center"/>
              <w:rPr>
                <w:rFonts w:ascii="仿宋" w:eastAsia="仿宋" w:hAnsi="仿宋" w:cs="Times New Roman"/>
                <w:b/>
                <w:bCs/>
                <w:color w:val="auto"/>
                <w:sz w:val="28"/>
                <w:szCs w:val="28"/>
              </w:rPr>
            </w:pPr>
            <w:proofErr w:type="spellStart"/>
            <w:r w:rsidRPr="002B5987">
              <w:rPr>
                <w:rFonts w:ascii="仿宋" w:eastAsia="仿宋" w:hAnsi="仿宋" w:cs="Times New Roman"/>
                <w:b/>
                <w:bCs/>
                <w:color w:val="auto"/>
                <w:sz w:val="28"/>
                <w:szCs w:val="28"/>
              </w:rPr>
              <w:t>配备情况</w:t>
            </w:r>
            <w:proofErr w:type="spellEnd"/>
          </w:p>
        </w:tc>
      </w:tr>
      <w:tr w:rsidR="00326D9C" w:rsidRPr="002B5987" w14:paraId="43C54414" w14:textId="77777777" w:rsidTr="002B5987">
        <w:trPr>
          <w:trHeight w:val="454"/>
          <w:tblHeader/>
          <w:jc w:val="center"/>
        </w:trPr>
        <w:tc>
          <w:tcPr>
            <w:tcW w:w="1796" w:type="pct"/>
            <w:tcBorders>
              <w:tl2br w:val="nil"/>
              <w:tr2bl w:val="nil"/>
            </w:tcBorders>
            <w:vAlign w:val="center"/>
          </w:tcPr>
          <w:p w14:paraId="4B11F97E" w14:textId="77777777" w:rsidR="00326D9C" w:rsidRPr="002B5987" w:rsidRDefault="002B5987">
            <w:pPr>
              <w:jc w:val="center"/>
              <w:rPr>
                <w:rFonts w:ascii="仿宋" w:eastAsia="仿宋" w:hAnsi="仿宋" w:cs="Times New Roman"/>
                <w:b/>
                <w:bCs/>
                <w:color w:val="auto"/>
                <w:sz w:val="28"/>
                <w:szCs w:val="28"/>
              </w:rPr>
            </w:pPr>
            <w:proofErr w:type="spellStart"/>
            <w:r w:rsidRPr="002B5987">
              <w:rPr>
                <w:rFonts w:ascii="仿宋" w:eastAsia="仿宋" w:hAnsi="仿宋" w:cs="Times New Roman"/>
                <w:b/>
                <w:bCs/>
                <w:color w:val="auto"/>
                <w:sz w:val="28"/>
                <w:szCs w:val="28"/>
              </w:rPr>
              <w:t>防护用品名称</w:t>
            </w:r>
            <w:proofErr w:type="spellEnd"/>
          </w:p>
        </w:tc>
        <w:tc>
          <w:tcPr>
            <w:tcW w:w="942" w:type="pct"/>
            <w:tcBorders>
              <w:tl2br w:val="nil"/>
              <w:tr2bl w:val="nil"/>
            </w:tcBorders>
            <w:vAlign w:val="center"/>
          </w:tcPr>
          <w:p w14:paraId="0B9D2920" w14:textId="77777777" w:rsidR="00326D9C" w:rsidRPr="002B5987" w:rsidRDefault="002B5987">
            <w:pPr>
              <w:jc w:val="center"/>
              <w:rPr>
                <w:rFonts w:ascii="仿宋" w:eastAsia="仿宋" w:hAnsi="仿宋" w:cs="Times New Roman"/>
                <w:b/>
                <w:bCs/>
                <w:color w:val="auto"/>
                <w:sz w:val="28"/>
                <w:szCs w:val="28"/>
              </w:rPr>
            </w:pPr>
            <w:proofErr w:type="spellStart"/>
            <w:r w:rsidRPr="002B5987">
              <w:rPr>
                <w:rFonts w:ascii="仿宋" w:eastAsia="仿宋" w:hAnsi="仿宋" w:cs="Times New Roman"/>
                <w:b/>
                <w:bCs/>
                <w:color w:val="auto"/>
                <w:sz w:val="28"/>
                <w:szCs w:val="28"/>
              </w:rPr>
              <w:t>数量</w:t>
            </w:r>
            <w:proofErr w:type="spellEnd"/>
          </w:p>
        </w:tc>
        <w:tc>
          <w:tcPr>
            <w:tcW w:w="2261" w:type="pct"/>
            <w:tcBorders>
              <w:tl2br w:val="nil"/>
              <w:tr2bl w:val="nil"/>
            </w:tcBorders>
            <w:vAlign w:val="center"/>
          </w:tcPr>
          <w:p w14:paraId="273F55A4" w14:textId="77777777" w:rsidR="00326D9C" w:rsidRPr="002B5987" w:rsidRDefault="002B5987">
            <w:pPr>
              <w:jc w:val="center"/>
              <w:rPr>
                <w:rFonts w:ascii="仿宋" w:eastAsia="仿宋" w:hAnsi="仿宋" w:cs="Times New Roman"/>
                <w:b/>
                <w:bCs/>
                <w:color w:val="auto"/>
                <w:sz w:val="28"/>
                <w:szCs w:val="28"/>
              </w:rPr>
            </w:pPr>
            <w:proofErr w:type="spellStart"/>
            <w:r w:rsidRPr="002B5987">
              <w:rPr>
                <w:rFonts w:ascii="仿宋" w:eastAsia="仿宋" w:hAnsi="仿宋" w:cs="Times New Roman"/>
                <w:b/>
                <w:bCs/>
                <w:color w:val="auto"/>
                <w:sz w:val="28"/>
                <w:szCs w:val="28"/>
              </w:rPr>
              <w:t>铅当量</w:t>
            </w:r>
            <w:r w:rsidRPr="002B5987">
              <w:rPr>
                <w:rFonts w:ascii="仿宋" w:eastAsia="仿宋" w:hAnsi="仿宋" w:cs="Times New Roman"/>
                <w:b/>
                <w:bCs/>
                <w:color w:val="auto"/>
                <w:sz w:val="28"/>
                <w:szCs w:val="28"/>
              </w:rPr>
              <w:t>mmPb</w:t>
            </w:r>
            <w:proofErr w:type="spellEnd"/>
          </w:p>
        </w:tc>
      </w:tr>
      <w:tr w:rsidR="00326D9C" w:rsidRPr="002B5987" w14:paraId="4F225F22" w14:textId="77777777">
        <w:trPr>
          <w:trHeight w:val="454"/>
          <w:jc w:val="center"/>
        </w:trPr>
        <w:tc>
          <w:tcPr>
            <w:tcW w:w="1796" w:type="pct"/>
            <w:tcBorders>
              <w:tl2br w:val="nil"/>
              <w:tr2bl w:val="nil"/>
            </w:tcBorders>
            <w:vAlign w:val="center"/>
          </w:tcPr>
          <w:p w14:paraId="01D18265"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储源</w:t>
            </w:r>
            <w:proofErr w:type="spellStart"/>
            <w:r w:rsidRPr="002B5987">
              <w:rPr>
                <w:rFonts w:ascii="仿宋" w:eastAsia="仿宋" w:hAnsi="仿宋" w:cs="Times New Roman"/>
                <w:color w:val="auto"/>
                <w:sz w:val="28"/>
                <w:szCs w:val="28"/>
              </w:rPr>
              <w:t>铅罐</w:t>
            </w:r>
            <w:proofErr w:type="spellEnd"/>
          </w:p>
        </w:tc>
        <w:tc>
          <w:tcPr>
            <w:tcW w:w="942" w:type="pct"/>
            <w:tcBorders>
              <w:tl2br w:val="nil"/>
              <w:tr2bl w:val="nil"/>
            </w:tcBorders>
            <w:vAlign w:val="center"/>
          </w:tcPr>
          <w:p w14:paraId="5D8408F9"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rPr>
              <w:t>个</w:t>
            </w:r>
          </w:p>
        </w:tc>
        <w:tc>
          <w:tcPr>
            <w:tcW w:w="2261" w:type="pct"/>
            <w:tcBorders>
              <w:tl2br w:val="nil"/>
              <w:tr2bl w:val="nil"/>
            </w:tcBorders>
            <w:vAlign w:val="center"/>
          </w:tcPr>
          <w:p w14:paraId="2D591FB6"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50</w:t>
            </w:r>
          </w:p>
        </w:tc>
      </w:tr>
      <w:tr w:rsidR="00326D9C" w:rsidRPr="002B5987" w14:paraId="105283A5" w14:textId="77777777">
        <w:trPr>
          <w:trHeight w:val="454"/>
          <w:jc w:val="center"/>
        </w:trPr>
        <w:tc>
          <w:tcPr>
            <w:tcW w:w="1796" w:type="pct"/>
            <w:tcBorders>
              <w:tl2br w:val="nil"/>
              <w:tr2bl w:val="nil"/>
            </w:tcBorders>
            <w:vAlign w:val="center"/>
          </w:tcPr>
          <w:p w14:paraId="74A88945"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药物转运防护盒</w:t>
            </w:r>
          </w:p>
        </w:tc>
        <w:tc>
          <w:tcPr>
            <w:tcW w:w="942" w:type="pct"/>
            <w:tcBorders>
              <w:tl2br w:val="nil"/>
              <w:tr2bl w:val="nil"/>
            </w:tcBorders>
            <w:vAlign w:val="center"/>
          </w:tcPr>
          <w:p w14:paraId="00A707D1"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rPr>
              <w:t>个</w:t>
            </w:r>
          </w:p>
        </w:tc>
        <w:tc>
          <w:tcPr>
            <w:tcW w:w="2261" w:type="pct"/>
            <w:tcBorders>
              <w:tl2br w:val="nil"/>
              <w:tr2bl w:val="nil"/>
            </w:tcBorders>
            <w:vAlign w:val="center"/>
          </w:tcPr>
          <w:p w14:paraId="22E39832"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15</w:t>
            </w:r>
          </w:p>
        </w:tc>
      </w:tr>
      <w:tr w:rsidR="00326D9C" w:rsidRPr="002B5987" w14:paraId="38E21DD2" w14:textId="77777777">
        <w:trPr>
          <w:trHeight w:val="454"/>
          <w:jc w:val="center"/>
        </w:trPr>
        <w:tc>
          <w:tcPr>
            <w:tcW w:w="1796" w:type="pct"/>
            <w:tcBorders>
              <w:tl2br w:val="nil"/>
              <w:tr2bl w:val="nil"/>
            </w:tcBorders>
            <w:vAlign w:val="center"/>
          </w:tcPr>
          <w:p w14:paraId="489108E0"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铅</w:t>
            </w:r>
            <w:proofErr w:type="spellStart"/>
            <w:r w:rsidRPr="002B5987">
              <w:rPr>
                <w:rFonts w:ascii="仿宋" w:eastAsia="仿宋" w:hAnsi="仿宋" w:cs="Times New Roman"/>
                <w:color w:val="auto"/>
                <w:sz w:val="28"/>
                <w:szCs w:val="28"/>
              </w:rPr>
              <w:t>废物</w:t>
            </w:r>
            <w:proofErr w:type="spellEnd"/>
            <w:r w:rsidRPr="002B5987">
              <w:rPr>
                <w:rFonts w:ascii="仿宋" w:eastAsia="仿宋" w:hAnsi="仿宋" w:cs="Times New Roman"/>
                <w:color w:val="auto"/>
                <w:sz w:val="28"/>
                <w:szCs w:val="28"/>
                <w:lang w:eastAsia="zh-CN"/>
              </w:rPr>
              <w:t>桶</w:t>
            </w:r>
          </w:p>
        </w:tc>
        <w:tc>
          <w:tcPr>
            <w:tcW w:w="942" w:type="pct"/>
            <w:tcBorders>
              <w:tl2br w:val="nil"/>
              <w:tr2bl w:val="nil"/>
            </w:tcBorders>
            <w:vAlign w:val="center"/>
          </w:tcPr>
          <w:p w14:paraId="7F0E56D8"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8</w:t>
            </w:r>
            <w:r w:rsidRPr="002B5987">
              <w:rPr>
                <w:rFonts w:ascii="仿宋" w:eastAsia="仿宋" w:hAnsi="仿宋" w:cs="Times New Roman"/>
                <w:color w:val="auto"/>
                <w:sz w:val="28"/>
                <w:szCs w:val="28"/>
                <w:lang w:eastAsia="zh-CN"/>
              </w:rPr>
              <w:t>个</w:t>
            </w:r>
          </w:p>
        </w:tc>
        <w:tc>
          <w:tcPr>
            <w:tcW w:w="2261" w:type="pct"/>
            <w:tcBorders>
              <w:tl2br w:val="nil"/>
              <w:tr2bl w:val="nil"/>
            </w:tcBorders>
            <w:vAlign w:val="center"/>
          </w:tcPr>
          <w:p w14:paraId="6426A057"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20</w:t>
            </w:r>
          </w:p>
        </w:tc>
      </w:tr>
      <w:tr w:rsidR="00326D9C" w:rsidRPr="002B5987" w14:paraId="74A41EA7" w14:textId="77777777">
        <w:trPr>
          <w:trHeight w:val="454"/>
          <w:jc w:val="center"/>
        </w:trPr>
        <w:tc>
          <w:tcPr>
            <w:tcW w:w="1796" w:type="pct"/>
            <w:tcBorders>
              <w:tl2br w:val="nil"/>
              <w:tr2bl w:val="nil"/>
            </w:tcBorders>
            <w:vAlign w:val="center"/>
          </w:tcPr>
          <w:p w14:paraId="559ED090"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移动铅屏风</w:t>
            </w:r>
          </w:p>
        </w:tc>
        <w:tc>
          <w:tcPr>
            <w:tcW w:w="942" w:type="pct"/>
            <w:tcBorders>
              <w:tl2br w:val="nil"/>
              <w:tr2bl w:val="nil"/>
            </w:tcBorders>
            <w:vAlign w:val="center"/>
          </w:tcPr>
          <w:p w14:paraId="48B404E5"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6</w:t>
            </w:r>
            <w:r w:rsidRPr="002B5987">
              <w:rPr>
                <w:rFonts w:ascii="仿宋" w:eastAsia="仿宋" w:hAnsi="仿宋" w:cs="Times New Roman"/>
                <w:color w:val="auto"/>
                <w:sz w:val="28"/>
                <w:szCs w:val="28"/>
                <w:lang w:eastAsia="zh-CN"/>
              </w:rPr>
              <w:t>扇</w:t>
            </w:r>
          </w:p>
        </w:tc>
        <w:tc>
          <w:tcPr>
            <w:tcW w:w="2261" w:type="pct"/>
            <w:tcBorders>
              <w:tl2br w:val="nil"/>
              <w:tr2bl w:val="nil"/>
            </w:tcBorders>
            <w:vAlign w:val="center"/>
          </w:tcPr>
          <w:p w14:paraId="3D2CA433"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10mmPb</w:t>
            </w:r>
          </w:p>
        </w:tc>
      </w:tr>
      <w:tr w:rsidR="00326D9C" w:rsidRPr="002B5987" w14:paraId="18BD7B2B" w14:textId="77777777">
        <w:trPr>
          <w:trHeight w:val="454"/>
          <w:jc w:val="center"/>
        </w:trPr>
        <w:tc>
          <w:tcPr>
            <w:tcW w:w="1796" w:type="pct"/>
            <w:tcBorders>
              <w:tl2br w:val="nil"/>
              <w:tr2bl w:val="nil"/>
            </w:tcBorders>
            <w:vAlign w:val="center"/>
          </w:tcPr>
          <w:p w14:paraId="5738DC9C"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注射器防护套</w:t>
            </w:r>
          </w:p>
        </w:tc>
        <w:tc>
          <w:tcPr>
            <w:tcW w:w="942" w:type="pct"/>
            <w:tcBorders>
              <w:tl2br w:val="nil"/>
              <w:tr2bl w:val="nil"/>
            </w:tcBorders>
            <w:vAlign w:val="center"/>
          </w:tcPr>
          <w:p w14:paraId="3B7434E6"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2</w:t>
            </w:r>
            <w:r w:rsidRPr="002B5987">
              <w:rPr>
                <w:rFonts w:ascii="仿宋" w:eastAsia="仿宋" w:hAnsi="仿宋" w:cs="Times New Roman"/>
                <w:color w:val="auto"/>
                <w:sz w:val="28"/>
                <w:szCs w:val="28"/>
              </w:rPr>
              <w:t>个</w:t>
            </w:r>
          </w:p>
        </w:tc>
        <w:tc>
          <w:tcPr>
            <w:tcW w:w="2261" w:type="pct"/>
            <w:tcBorders>
              <w:tl2br w:val="nil"/>
              <w:tr2bl w:val="nil"/>
            </w:tcBorders>
            <w:vAlign w:val="center"/>
          </w:tcPr>
          <w:p w14:paraId="741E286E"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2mmPb</w:t>
            </w:r>
            <w:r w:rsidRPr="002B5987">
              <w:rPr>
                <w:rFonts w:ascii="仿宋" w:eastAsia="仿宋" w:hAnsi="仿宋" w:cs="Times New Roman"/>
                <w:color w:val="auto"/>
                <w:sz w:val="28"/>
                <w:szCs w:val="28"/>
                <w:lang w:eastAsia="zh-CN"/>
              </w:rPr>
              <w:t>（</w:t>
            </w: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lang w:eastAsia="zh-CN"/>
              </w:rPr>
              <w:t>个）、</w:t>
            </w:r>
          </w:p>
          <w:p w14:paraId="4401EBBD"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5mmPb</w:t>
            </w:r>
            <w:r w:rsidRPr="002B5987">
              <w:rPr>
                <w:rFonts w:ascii="仿宋" w:eastAsia="仿宋" w:hAnsi="仿宋" w:cs="Times New Roman"/>
                <w:color w:val="auto"/>
                <w:sz w:val="28"/>
                <w:szCs w:val="28"/>
                <w:lang w:eastAsia="zh-CN"/>
              </w:rPr>
              <w:t>（</w:t>
            </w: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lang w:eastAsia="zh-CN"/>
              </w:rPr>
              <w:t>个）</w:t>
            </w:r>
          </w:p>
        </w:tc>
      </w:tr>
      <w:tr w:rsidR="00326D9C" w:rsidRPr="002B5987" w14:paraId="213C4BC2" w14:textId="77777777">
        <w:trPr>
          <w:trHeight w:val="454"/>
          <w:jc w:val="center"/>
        </w:trPr>
        <w:tc>
          <w:tcPr>
            <w:tcW w:w="1796" w:type="pct"/>
            <w:tcBorders>
              <w:tl2br w:val="nil"/>
              <w:tr2bl w:val="nil"/>
            </w:tcBorders>
            <w:vAlign w:val="center"/>
          </w:tcPr>
          <w:p w14:paraId="382ADB5E"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托盘、长柄镊子</w:t>
            </w:r>
          </w:p>
        </w:tc>
        <w:tc>
          <w:tcPr>
            <w:tcW w:w="942" w:type="pct"/>
            <w:tcBorders>
              <w:tl2br w:val="nil"/>
              <w:tr2bl w:val="nil"/>
            </w:tcBorders>
            <w:vAlign w:val="center"/>
          </w:tcPr>
          <w:p w14:paraId="5F2E6835"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rPr>
              <w:t>个</w:t>
            </w:r>
          </w:p>
        </w:tc>
        <w:tc>
          <w:tcPr>
            <w:tcW w:w="2261" w:type="pct"/>
            <w:tcBorders>
              <w:tl2br w:val="nil"/>
              <w:tr2bl w:val="nil"/>
            </w:tcBorders>
            <w:vAlign w:val="center"/>
          </w:tcPr>
          <w:p w14:paraId="1260A8E6"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rPr>
              <w:t>/</w:t>
            </w:r>
          </w:p>
        </w:tc>
      </w:tr>
      <w:tr w:rsidR="00326D9C" w:rsidRPr="002B5987" w14:paraId="2B57D000" w14:textId="77777777">
        <w:trPr>
          <w:trHeight w:val="454"/>
          <w:jc w:val="center"/>
        </w:trPr>
        <w:tc>
          <w:tcPr>
            <w:tcW w:w="1796" w:type="pct"/>
            <w:tcBorders>
              <w:tl2br w:val="nil"/>
              <w:tr2bl w:val="nil"/>
            </w:tcBorders>
            <w:vAlign w:val="center"/>
          </w:tcPr>
          <w:p w14:paraId="213320E7" w14:textId="77777777" w:rsidR="00326D9C" w:rsidRPr="002B5987" w:rsidRDefault="002B5987">
            <w:pPr>
              <w:jc w:val="center"/>
              <w:rPr>
                <w:rFonts w:ascii="仿宋" w:eastAsia="仿宋" w:hAnsi="仿宋" w:cs="Times New Roman"/>
                <w:color w:val="auto"/>
                <w:sz w:val="28"/>
                <w:szCs w:val="28"/>
              </w:rPr>
            </w:pPr>
            <w:proofErr w:type="spellStart"/>
            <w:r w:rsidRPr="002B5987">
              <w:rPr>
                <w:rFonts w:ascii="仿宋" w:eastAsia="仿宋" w:hAnsi="仿宋" w:cs="Times New Roman"/>
                <w:color w:val="auto"/>
                <w:sz w:val="28"/>
                <w:szCs w:val="28"/>
              </w:rPr>
              <w:t>吸水滤纸、纱布</w:t>
            </w:r>
            <w:proofErr w:type="spellEnd"/>
          </w:p>
        </w:tc>
        <w:tc>
          <w:tcPr>
            <w:tcW w:w="942" w:type="pct"/>
            <w:tcBorders>
              <w:tl2br w:val="nil"/>
              <w:tr2bl w:val="nil"/>
            </w:tcBorders>
            <w:vAlign w:val="center"/>
          </w:tcPr>
          <w:p w14:paraId="41820613" w14:textId="77777777" w:rsidR="00326D9C" w:rsidRPr="002B5987" w:rsidRDefault="002B5987">
            <w:pPr>
              <w:jc w:val="center"/>
              <w:rPr>
                <w:rFonts w:ascii="仿宋" w:eastAsia="仿宋" w:hAnsi="仿宋" w:cs="Times New Roman"/>
                <w:color w:val="auto"/>
                <w:sz w:val="28"/>
                <w:szCs w:val="28"/>
              </w:rPr>
            </w:pPr>
            <w:proofErr w:type="spellStart"/>
            <w:r w:rsidRPr="002B5987">
              <w:rPr>
                <w:rFonts w:ascii="仿宋" w:eastAsia="仿宋" w:hAnsi="仿宋" w:cs="Times New Roman"/>
                <w:color w:val="auto"/>
                <w:sz w:val="28"/>
                <w:szCs w:val="28"/>
              </w:rPr>
              <w:t>若干</w:t>
            </w:r>
            <w:proofErr w:type="spellEnd"/>
          </w:p>
        </w:tc>
        <w:tc>
          <w:tcPr>
            <w:tcW w:w="2261" w:type="pct"/>
            <w:tcBorders>
              <w:tl2br w:val="nil"/>
              <w:tr2bl w:val="nil"/>
            </w:tcBorders>
            <w:vAlign w:val="center"/>
          </w:tcPr>
          <w:p w14:paraId="342FDDAC"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rPr>
              <w:t>/</w:t>
            </w:r>
          </w:p>
        </w:tc>
      </w:tr>
      <w:tr w:rsidR="00326D9C" w:rsidRPr="002B5987" w14:paraId="3D7DD5BD" w14:textId="77777777">
        <w:trPr>
          <w:trHeight w:val="454"/>
          <w:jc w:val="center"/>
        </w:trPr>
        <w:tc>
          <w:tcPr>
            <w:tcW w:w="1796" w:type="pct"/>
            <w:tcBorders>
              <w:tl2br w:val="nil"/>
              <w:tr2bl w:val="nil"/>
            </w:tcBorders>
            <w:vAlign w:val="center"/>
          </w:tcPr>
          <w:p w14:paraId="62D35289" w14:textId="77777777" w:rsidR="00326D9C" w:rsidRPr="002B5987" w:rsidRDefault="002B5987">
            <w:pPr>
              <w:jc w:val="center"/>
              <w:rPr>
                <w:rFonts w:ascii="仿宋" w:eastAsia="仿宋" w:hAnsi="仿宋" w:cs="Times New Roman"/>
                <w:color w:val="auto"/>
                <w:kern w:val="2"/>
                <w:sz w:val="28"/>
                <w:szCs w:val="28"/>
                <w:lang w:eastAsia="zh-CN"/>
              </w:rPr>
            </w:pPr>
            <w:proofErr w:type="spellStart"/>
            <w:r w:rsidRPr="002B5987">
              <w:rPr>
                <w:rFonts w:ascii="仿宋" w:eastAsia="仿宋" w:hAnsi="仿宋" w:cs="Times New Roman"/>
                <w:color w:val="auto"/>
                <w:sz w:val="28"/>
                <w:szCs w:val="28"/>
              </w:rPr>
              <w:t>应急及去污用品</w:t>
            </w:r>
            <w:proofErr w:type="spellEnd"/>
          </w:p>
        </w:tc>
        <w:tc>
          <w:tcPr>
            <w:tcW w:w="942" w:type="pct"/>
            <w:tcBorders>
              <w:tl2br w:val="nil"/>
              <w:tr2bl w:val="nil"/>
            </w:tcBorders>
            <w:vAlign w:val="center"/>
          </w:tcPr>
          <w:p w14:paraId="601236FF" w14:textId="77777777" w:rsidR="00326D9C" w:rsidRPr="002B5987" w:rsidRDefault="002B5987">
            <w:pPr>
              <w:jc w:val="center"/>
              <w:rPr>
                <w:rFonts w:ascii="仿宋" w:eastAsia="仿宋" w:hAnsi="仿宋" w:cs="Times New Roman"/>
                <w:color w:val="auto"/>
                <w:kern w:val="2"/>
                <w:sz w:val="28"/>
                <w:szCs w:val="28"/>
                <w:lang w:eastAsia="zh-CN"/>
              </w:rPr>
            </w:pPr>
            <w:r w:rsidRPr="002B5987">
              <w:rPr>
                <w:rFonts w:ascii="仿宋" w:eastAsia="仿宋" w:hAnsi="仿宋" w:cs="Times New Roman"/>
                <w:color w:val="auto"/>
                <w:sz w:val="28"/>
                <w:szCs w:val="28"/>
                <w:lang w:eastAsia="zh-CN"/>
              </w:rPr>
              <w:t>1</w:t>
            </w:r>
            <w:r w:rsidRPr="002B5987">
              <w:rPr>
                <w:rFonts w:ascii="仿宋" w:eastAsia="仿宋" w:hAnsi="仿宋" w:cs="Times New Roman"/>
                <w:color w:val="auto"/>
                <w:sz w:val="28"/>
                <w:szCs w:val="28"/>
                <w:lang w:eastAsia="zh-CN"/>
              </w:rPr>
              <w:t>套</w:t>
            </w:r>
          </w:p>
        </w:tc>
        <w:tc>
          <w:tcPr>
            <w:tcW w:w="2261" w:type="pct"/>
            <w:tcBorders>
              <w:tl2br w:val="nil"/>
              <w:tr2bl w:val="nil"/>
            </w:tcBorders>
            <w:vAlign w:val="center"/>
          </w:tcPr>
          <w:p w14:paraId="35D4BDB0" w14:textId="77777777" w:rsidR="00326D9C" w:rsidRPr="002B5987" w:rsidRDefault="002B5987">
            <w:pPr>
              <w:jc w:val="center"/>
              <w:rPr>
                <w:rFonts w:ascii="仿宋" w:eastAsia="仿宋" w:hAnsi="仿宋" w:cs="Times New Roman"/>
                <w:color w:val="auto"/>
                <w:kern w:val="2"/>
                <w:sz w:val="28"/>
                <w:szCs w:val="28"/>
                <w:lang w:eastAsia="zh-CN"/>
              </w:rPr>
            </w:pPr>
            <w:r w:rsidRPr="002B5987">
              <w:rPr>
                <w:rFonts w:ascii="仿宋" w:eastAsia="仿宋" w:hAnsi="仿宋" w:cs="Times New Roman"/>
                <w:color w:val="auto"/>
                <w:sz w:val="28"/>
                <w:szCs w:val="28"/>
              </w:rPr>
              <w:t>/</w:t>
            </w:r>
          </w:p>
        </w:tc>
      </w:tr>
      <w:tr w:rsidR="00326D9C" w:rsidRPr="002B5987" w14:paraId="5D6621F5" w14:textId="77777777">
        <w:trPr>
          <w:trHeight w:val="454"/>
          <w:jc w:val="center"/>
        </w:trPr>
        <w:tc>
          <w:tcPr>
            <w:tcW w:w="1796" w:type="pct"/>
            <w:tcBorders>
              <w:tl2br w:val="nil"/>
              <w:tr2bl w:val="nil"/>
            </w:tcBorders>
            <w:vAlign w:val="center"/>
          </w:tcPr>
          <w:p w14:paraId="1F7D9478" w14:textId="77777777" w:rsidR="00326D9C" w:rsidRPr="002B5987" w:rsidRDefault="002B5987">
            <w:pPr>
              <w:jc w:val="center"/>
              <w:rPr>
                <w:rFonts w:ascii="仿宋" w:eastAsia="仿宋" w:hAnsi="仿宋" w:cs="Times New Roman"/>
                <w:color w:val="auto"/>
                <w:sz w:val="28"/>
                <w:szCs w:val="28"/>
                <w:lang w:eastAsia="zh-CN"/>
              </w:rPr>
            </w:pPr>
            <w:proofErr w:type="spellStart"/>
            <w:r w:rsidRPr="002B5987">
              <w:rPr>
                <w:rFonts w:ascii="仿宋" w:eastAsia="仿宋" w:hAnsi="仿宋" w:cs="Times New Roman"/>
                <w:color w:val="auto"/>
                <w:sz w:val="28"/>
                <w:szCs w:val="28"/>
              </w:rPr>
              <w:t>铅橡胶衣</w:t>
            </w:r>
            <w:proofErr w:type="spellEnd"/>
          </w:p>
        </w:tc>
        <w:tc>
          <w:tcPr>
            <w:tcW w:w="942" w:type="pct"/>
            <w:tcBorders>
              <w:tl2br w:val="nil"/>
              <w:tr2bl w:val="nil"/>
            </w:tcBorders>
            <w:vAlign w:val="center"/>
          </w:tcPr>
          <w:p w14:paraId="2FB58D25"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6</w:t>
            </w:r>
            <w:r w:rsidRPr="002B5987">
              <w:rPr>
                <w:rFonts w:ascii="仿宋" w:eastAsia="仿宋" w:hAnsi="仿宋" w:cs="Times New Roman"/>
                <w:color w:val="auto"/>
                <w:sz w:val="28"/>
                <w:szCs w:val="28"/>
                <w:lang w:eastAsia="zh-CN"/>
              </w:rPr>
              <w:t>件</w:t>
            </w:r>
          </w:p>
        </w:tc>
        <w:tc>
          <w:tcPr>
            <w:tcW w:w="2261" w:type="pct"/>
            <w:tcBorders>
              <w:tl2br w:val="nil"/>
              <w:tr2bl w:val="nil"/>
            </w:tcBorders>
            <w:vAlign w:val="center"/>
          </w:tcPr>
          <w:p w14:paraId="62F49E34"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0.5mmPb</w:t>
            </w:r>
          </w:p>
        </w:tc>
      </w:tr>
      <w:tr w:rsidR="00326D9C" w:rsidRPr="002B5987" w14:paraId="32991AC1" w14:textId="77777777">
        <w:trPr>
          <w:trHeight w:val="454"/>
          <w:jc w:val="center"/>
        </w:trPr>
        <w:tc>
          <w:tcPr>
            <w:tcW w:w="1796" w:type="pct"/>
            <w:tcBorders>
              <w:tl2br w:val="nil"/>
              <w:tr2bl w:val="nil"/>
            </w:tcBorders>
            <w:vAlign w:val="center"/>
          </w:tcPr>
          <w:p w14:paraId="32319184" w14:textId="77777777" w:rsidR="00326D9C" w:rsidRPr="002B5987" w:rsidRDefault="002B5987">
            <w:pPr>
              <w:jc w:val="center"/>
              <w:rPr>
                <w:rFonts w:ascii="仿宋" w:eastAsia="仿宋" w:hAnsi="仿宋" w:cs="Times New Roman"/>
                <w:color w:val="auto"/>
                <w:sz w:val="28"/>
                <w:szCs w:val="28"/>
              </w:rPr>
            </w:pPr>
            <w:proofErr w:type="spellStart"/>
            <w:r w:rsidRPr="002B5987">
              <w:rPr>
                <w:rFonts w:ascii="仿宋" w:eastAsia="仿宋" w:hAnsi="仿宋" w:cs="Times New Roman"/>
                <w:color w:val="auto"/>
                <w:sz w:val="28"/>
                <w:szCs w:val="28"/>
              </w:rPr>
              <w:t>铅橡胶围裙</w:t>
            </w:r>
            <w:proofErr w:type="spellEnd"/>
          </w:p>
        </w:tc>
        <w:tc>
          <w:tcPr>
            <w:tcW w:w="942" w:type="pct"/>
            <w:tcBorders>
              <w:tl2br w:val="nil"/>
              <w:tr2bl w:val="nil"/>
            </w:tcBorders>
            <w:vAlign w:val="center"/>
          </w:tcPr>
          <w:p w14:paraId="32A842CE"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6</w:t>
            </w:r>
            <w:r w:rsidRPr="002B5987">
              <w:rPr>
                <w:rFonts w:ascii="仿宋" w:eastAsia="仿宋" w:hAnsi="仿宋" w:cs="Times New Roman"/>
                <w:color w:val="auto"/>
                <w:sz w:val="28"/>
                <w:szCs w:val="28"/>
                <w:lang w:eastAsia="zh-CN"/>
              </w:rPr>
              <w:t>件</w:t>
            </w:r>
          </w:p>
        </w:tc>
        <w:tc>
          <w:tcPr>
            <w:tcW w:w="2261" w:type="pct"/>
            <w:tcBorders>
              <w:tl2br w:val="nil"/>
              <w:tr2bl w:val="nil"/>
            </w:tcBorders>
            <w:vAlign w:val="center"/>
          </w:tcPr>
          <w:p w14:paraId="7C17A81B"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0.5mmPb</w:t>
            </w:r>
          </w:p>
        </w:tc>
      </w:tr>
      <w:tr w:rsidR="00326D9C" w:rsidRPr="002B5987" w14:paraId="2812E190" w14:textId="77777777">
        <w:trPr>
          <w:trHeight w:val="454"/>
          <w:jc w:val="center"/>
        </w:trPr>
        <w:tc>
          <w:tcPr>
            <w:tcW w:w="1796" w:type="pct"/>
            <w:tcBorders>
              <w:tl2br w:val="nil"/>
              <w:tr2bl w:val="nil"/>
            </w:tcBorders>
            <w:vAlign w:val="center"/>
          </w:tcPr>
          <w:p w14:paraId="36A43D33" w14:textId="77777777" w:rsidR="00326D9C" w:rsidRPr="002B5987" w:rsidRDefault="002B5987">
            <w:pPr>
              <w:jc w:val="center"/>
              <w:rPr>
                <w:rFonts w:ascii="仿宋" w:eastAsia="仿宋" w:hAnsi="仿宋" w:cs="Times New Roman"/>
                <w:color w:val="auto"/>
                <w:kern w:val="2"/>
                <w:sz w:val="28"/>
                <w:szCs w:val="28"/>
                <w:lang w:eastAsia="zh-CN"/>
              </w:rPr>
            </w:pPr>
            <w:proofErr w:type="spellStart"/>
            <w:r w:rsidRPr="002B5987">
              <w:rPr>
                <w:rFonts w:ascii="仿宋" w:eastAsia="仿宋" w:hAnsi="仿宋" w:cs="Times New Roman"/>
                <w:color w:val="auto"/>
                <w:sz w:val="28"/>
                <w:szCs w:val="28"/>
              </w:rPr>
              <w:t>放射性污染防护服</w:t>
            </w:r>
            <w:proofErr w:type="spellEnd"/>
          </w:p>
        </w:tc>
        <w:tc>
          <w:tcPr>
            <w:tcW w:w="942" w:type="pct"/>
            <w:tcBorders>
              <w:tl2br w:val="nil"/>
              <w:tr2bl w:val="nil"/>
            </w:tcBorders>
            <w:vAlign w:val="center"/>
          </w:tcPr>
          <w:p w14:paraId="55CC9442" w14:textId="77777777" w:rsidR="00326D9C" w:rsidRPr="002B5987" w:rsidRDefault="002B5987">
            <w:pPr>
              <w:jc w:val="center"/>
              <w:rPr>
                <w:rFonts w:ascii="仿宋" w:eastAsia="仿宋" w:hAnsi="仿宋" w:cs="Times New Roman"/>
                <w:color w:val="auto"/>
                <w:kern w:val="2"/>
                <w:sz w:val="28"/>
                <w:szCs w:val="28"/>
                <w:lang w:eastAsia="zh-CN"/>
              </w:rPr>
            </w:pPr>
            <w:r w:rsidRPr="002B5987">
              <w:rPr>
                <w:rFonts w:ascii="仿宋" w:eastAsia="仿宋" w:hAnsi="仿宋" w:cs="Times New Roman"/>
                <w:color w:val="auto"/>
                <w:sz w:val="28"/>
                <w:szCs w:val="28"/>
                <w:lang w:eastAsia="zh-CN"/>
              </w:rPr>
              <w:t>已配备</w:t>
            </w:r>
            <w:r w:rsidRPr="002B5987">
              <w:rPr>
                <w:rFonts w:ascii="仿宋" w:eastAsia="仿宋" w:hAnsi="仿宋" w:cs="Times New Roman" w:hint="eastAsia"/>
                <w:color w:val="auto"/>
                <w:sz w:val="28"/>
                <w:szCs w:val="28"/>
                <w:lang w:eastAsia="zh-CN"/>
              </w:rPr>
              <w:t>1</w:t>
            </w:r>
            <w:r w:rsidRPr="002B5987">
              <w:rPr>
                <w:rFonts w:ascii="仿宋" w:eastAsia="仿宋" w:hAnsi="仿宋" w:cs="Times New Roman" w:hint="eastAsia"/>
                <w:color w:val="auto"/>
                <w:sz w:val="28"/>
                <w:szCs w:val="28"/>
                <w:lang w:eastAsia="zh-CN"/>
              </w:rPr>
              <w:t>套</w:t>
            </w:r>
          </w:p>
        </w:tc>
        <w:tc>
          <w:tcPr>
            <w:tcW w:w="2261" w:type="pct"/>
            <w:tcBorders>
              <w:tl2br w:val="nil"/>
              <w:tr2bl w:val="nil"/>
            </w:tcBorders>
            <w:vAlign w:val="center"/>
          </w:tcPr>
          <w:p w14:paraId="246093CD"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rPr>
              <w:t>/</w:t>
            </w:r>
          </w:p>
        </w:tc>
      </w:tr>
      <w:tr w:rsidR="00326D9C" w:rsidRPr="002B5987" w14:paraId="16F6590B" w14:textId="77777777">
        <w:trPr>
          <w:trHeight w:val="454"/>
          <w:jc w:val="center"/>
        </w:trPr>
        <w:tc>
          <w:tcPr>
            <w:tcW w:w="1796" w:type="pct"/>
            <w:tcBorders>
              <w:tl2br w:val="nil"/>
              <w:tr2bl w:val="nil"/>
            </w:tcBorders>
            <w:vAlign w:val="center"/>
          </w:tcPr>
          <w:p w14:paraId="77640CBA" w14:textId="77777777" w:rsidR="00326D9C" w:rsidRPr="002B5987" w:rsidRDefault="002B5987">
            <w:pPr>
              <w:jc w:val="center"/>
              <w:rPr>
                <w:rFonts w:ascii="仿宋" w:eastAsia="仿宋" w:hAnsi="仿宋" w:cs="Times New Roman"/>
                <w:color w:val="auto"/>
                <w:sz w:val="28"/>
                <w:szCs w:val="28"/>
              </w:rPr>
            </w:pPr>
            <w:proofErr w:type="spellStart"/>
            <w:r w:rsidRPr="002B5987">
              <w:rPr>
                <w:rFonts w:ascii="仿宋" w:eastAsia="仿宋" w:hAnsi="仿宋" w:cs="Times New Roman"/>
                <w:color w:val="auto"/>
                <w:sz w:val="28"/>
                <w:szCs w:val="28"/>
              </w:rPr>
              <w:t>铅橡胶围脖</w:t>
            </w:r>
            <w:proofErr w:type="spellEnd"/>
          </w:p>
        </w:tc>
        <w:tc>
          <w:tcPr>
            <w:tcW w:w="942" w:type="pct"/>
            <w:tcBorders>
              <w:tl2br w:val="nil"/>
              <w:tr2bl w:val="nil"/>
            </w:tcBorders>
            <w:vAlign w:val="center"/>
          </w:tcPr>
          <w:p w14:paraId="54493D58"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6</w:t>
            </w:r>
            <w:r w:rsidRPr="002B5987">
              <w:rPr>
                <w:rFonts w:ascii="仿宋" w:eastAsia="仿宋" w:hAnsi="仿宋" w:cs="Times New Roman"/>
                <w:color w:val="auto"/>
                <w:sz w:val="28"/>
                <w:szCs w:val="28"/>
                <w:lang w:eastAsia="zh-CN"/>
              </w:rPr>
              <w:t>件</w:t>
            </w:r>
          </w:p>
        </w:tc>
        <w:tc>
          <w:tcPr>
            <w:tcW w:w="2261" w:type="pct"/>
            <w:tcBorders>
              <w:tl2br w:val="nil"/>
              <w:tr2bl w:val="nil"/>
            </w:tcBorders>
            <w:vAlign w:val="center"/>
          </w:tcPr>
          <w:p w14:paraId="18C349E3"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lang w:eastAsia="zh-CN"/>
              </w:rPr>
              <w:t>0.5mmPb</w:t>
            </w:r>
          </w:p>
        </w:tc>
      </w:tr>
      <w:tr w:rsidR="00326D9C" w:rsidRPr="002B5987" w14:paraId="561C81D3" w14:textId="77777777">
        <w:trPr>
          <w:trHeight w:val="454"/>
          <w:jc w:val="center"/>
        </w:trPr>
        <w:tc>
          <w:tcPr>
            <w:tcW w:w="1796" w:type="pct"/>
            <w:tcBorders>
              <w:tl2br w:val="nil"/>
              <w:tr2bl w:val="nil"/>
            </w:tcBorders>
            <w:vAlign w:val="center"/>
          </w:tcPr>
          <w:p w14:paraId="03C2AABB"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lastRenderedPageBreak/>
              <w:t>宜使用远距离操作工具</w:t>
            </w:r>
          </w:p>
        </w:tc>
        <w:tc>
          <w:tcPr>
            <w:tcW w:w="942" w:type="pct"/>
            <w:tcBorders>
              <w:tl2br w:val="nil"/>
              <w:tr2bl w:val="nil"/>
            </w:tcBorders>
            <w:vAlign w:val="center"/>
          </w:tcPr>
          <w:p w14:paraId="5E1C7018"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hint="eastAsia"/>
                <w:color w:val="auto"/>
                <w:sz w:val="28"/>
                <w:szCs w:val="28"/>
                <w:lang w:eastAsia="zh-CN"/>
              </w:rPr>
              <w:t>已</w:t>
            </w:r>
            <w:r w:rsidRPr="002B5987">
              <w:rPr>
                <w:rFonts w:ascii="仿宋" w:eastAsia="仿宋" w:hAnsi="仿宋" w:cs="Times New Roman"/>
                <w:color w:val="auto"/>
                <w:sz w:val="28"/>
                <w:szCs w:val="28"/>
                <w:lang w:eastAsia="zh-CN"/>
              </w:rPr>
              <w:t>配备</w:t>
            </w:r>
            <w:r w:rsidRPr="002B5987">
              <w:rPr>
                <w:rFonts w:ascii="仿宋" w:eastAsia="仿宋" w:hAnsi="仿宋" w:cs="Times New Roman" w:hint="eastAsia"/>
                <w:color w:val="auto"/>
                <w:sz w:val="28"/>
                <w:szCs w:val="28"/>
                <w:lang w:eastAsia="zh-CN"/>
              </w:rPr>
              <w:t>镊子</w:t>
            </w:r>
          </w:p>
        </w:tc>
        <w:tc>
          <w:tcPr>
            <w:tcW w:w="2261" w:type="pct"/>
            <w:tcBorders>
              <w:tl2br w:val="nil"/>
              <w:tr2bl w:val="nil"/>
            </w:tcBorders>
            <w:vAlign w:val="center"/>
          </w:tcPr>
          <w:p w14:paraId="04053059"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rPr>
              <w:t>/</w:t>
            </w:r>
          </w:p>
        </w:tc>
      </w:tr>
      <w:tr w:rsidR="00326D9C" w:rsidRPr="002B5987" w14:paraId="31300E41" w14:textId="77777777">
        <w:trPr>
          <w:trHeight w:val="454"/>
          <w:jc w:val="center"/>
        </w:trPr>
        <w:tc>
          <w:tcPr>
            <w:tcW w:w="1796" w:type="pct"/>
            <w:tcBorders>
              <w:tl2br w:val="nil"/>
              <w:tr2bl w:val="nil"/>
            </w:tcBorders>
            <w:vAlign w:val="center"/>
          </w:tcPr>
          <w:p w14:paraId="1EAD5E09"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不小于</w:t>
            </w:r>
            <w:r w:rsidRPr="002B5987">
              <w:rPr>
                <w:rFonts w:ascii="仿宋" w:eastAsia="仿宋" w:hAnsi="仿宋" w:cs="Times New Roman"/>
                <w:color w:val="auto"/>
                <w:sz w:val="28"/>
                <w:szCs w:val="28"/>
                <w:lang w:eastAsia="zh-CN"/>
              </w:rPr>
              <w:t xml:space="preserve">3 mm </w:t>
            </w:r>
            <w:r w:rsidRPr="002B5987">
              <w:rPr>
                <w:rFonts w:ascii="仿宋" w:eastAsia="仿宋" w:hAnsi="仿宋" w:cs="Times New Roman"/>
                <w:color w:val="auto"/>
                <w:sz w:val="28"/>
                <w:szCs w:val="28"/>
                <w:lang w:eastAsia="zh-CN"/>
              </w:rPr>
              <w:t>厚的橡皮泥或橡胶板等</w:t>
            </w:r>
          </w:p>
        </w:tc>
        <w:tc>
          <w:tcPr>
            <w:tcW w:w="942" w:type="pct"/>
            <w:tcBorders>
              <w:tl2br w:val="nil"/>
              <w:tr2bl w:val="nil"/>
            </w:tcBorders>
            <w:vAlign w:val="center"/>
          </w:tcPr>
          <w:p w14:paraId="7BFD45B3" w14:textId="77777777" w:rsidR="00326D9C" w:rsidRPr="002B5987" w:rsidRDefault="002B5987">
            <w:pPr>
              <w:jc w:val="center"/>
              <w:rPr>
                <w:rFonts w:ascii="仿宋" w:eastAsia="仿宋" w:hAnsi="仿宋" w:cs="Times New Roman"/>
                <w:color w:val="auto"/>
                <w:sz w:val="28"/>
                <w:szCs w:val="28"/>
                <w:lang w:eastAsia="zh-CN"/>
              </w:rPr>
            </w:pPr>
            <w:r w:rsidRPr="002B5987">
              <w:rPr>
                <w:rFonts w:ascii="仿宋" w:eastAsia="仿宋" w:hAnsi="仿宋" w:cs="Times New Roman"/>
                <w:color w:val="auto"/>
                <w:sz w:val="28"/>
                <w:szCs w:val="28"/>
                <w:lang w:eastAsia="zh-CN"/>
              </w:rPr>
              <w:t>若干</w:t>
            </w:r>
          </w:p>
        </w:tc>
        <w:tc>
          <w:tcPr>
            <w:tcW w:w="2261" w:type="pct"/>
            <w:tcBorders>
              <w:tl2br w:val="nil"/>
              <w:tr2bl w:val="nil"/>
            </w:tcBorders>
            <w:vAlign w:val="center"/>
          </w:tcPr>
          <w:p w14:paraId="3E67DA57" w14:textId="77777777" w:rsidR="00326D9C" w:rsidRPr="002B5987" w:rsidRDefault="002B5987">
            <w:pPr>
              <w:jc w:val="center"/>
              <w:rPr>
                <w:rFonts w:ascii="仿宋" w:eastAsia="仿宋" w:hAnsi="仿宋" w:cs="Times New Roman"/>
                <w:color w:val="auto"/>
                <w:sz w:val="28"/>
                <w:szCs w:val="28"/>
              </w:rPr>
            </w:pPr>
            <w:r w:rsidRPr="002B5987">
              <w:rPr>
                <w:rFonts w:ascii="仿宋" w:eastAsia="仿宋" w:hAnsi="仿宋" w:cs="Times New Roman"/>
                <w:color w:val="auto"/>
                <w:sz w:val="28"/>
                <w:szCs w:val="28"/>
              </w:rPr>
              <w:t>/</w:t>
            </w:r>
          </w:p>
        </w:tc>
      </w:tr>
    </w:tbl>
    <w:p w14:paraId="7B3E6DB6" w14:textId="77777777" w:rsidR="00326D9C" w:rsidRDefault="002B5987">
      <w:pPr>
        <w:spacing w:line="560" w:lineRule="exact"/>
        <w:ind w:firstLineChars="200" w:firstLine="634"/>
        <w:rPr>
          <w:rFonts w:ascii="仿宋" w:eastAsia="仿宋" w:hAnsi="仿宋" w:cs="仿宋"/>
          <w:sz w:val="32"/>
          <w:szCs w:val="32"/>
          <w:lang w:eastAsia="zh-CN"/>
        </w:rPr>
      </w:pPr>
      <w:r>
        <w:rPr>
          <w:rFonts w:ascii="仿宋" w:eastAsia="仿宋" w:hAnsi="仿宋" w:cs="仿宋" w:hint="eastAsia"/>
          <w:spacing w:val="-3"/>
          <w:sz w:val="32"/>
          <w:szCs w:val="32"/>
          <w:lang w:eastAsia="zh-CN"/>
        </w:rPr>
        <w:t>医院配备了辐射检测仪和表面污染监测仪每季度对工作场所的周围环境辐射水平进行一次监测</w:t>
      </w:r>
      <w:r>
        <w:rPr>
          <w:rFonts w:ascii="仿宋" w:eastAsia="仿宋" w:hAnsi="仿宋" w:cs="仿宋" w:hint="eastAsia"/>
          <w:spacing w:val="-3"/>
          <w:sz w:val="32"/>
          <w:szCs w:val="32"/>
          <w:lang w:eastAsia="zh-CN"/>
        </w:rPr>
        <w:t xml:space="preserve"> </w:t>
      </w:r>
      <w:r>
        <w:rPr>
          <w:rFonts w:ascii="仿宋" w:eastAsia="仿宋" w:hAnsi="仿宋" w:cs="仿宋" w:hint="eastAsia"/>
          <w:spacing w:val="-3"/>
          <w:sz w:val="32"/>
          <w:szCs w:val="32"/>
          <w:lang w:eastAsia="zh-CN"/>
        </w:rPr>
        <w:t>。</w:t>
      </w:r>
    </w:p>
    <w:p w14:paraId="6C8E5904" w14:textId="77777777" w:rsidR="00326D9C" w:rsidRDefault="002B5987">
      <w:pPr>
        <w:pStyle w:val="a3"/>
        <w:spacing w:line="560" w:lineRule="exact"/>
        <w:ind w:left="128"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4</w:t>
      </w:r>
      <w:r>
        <w:rPr>
          <w:rFonts w:ascii="仿宋" w:eastAsia="仿宋" w:hAnsi="仿宋" w:cs="仿宋" w:hint="eastAsia"/>
          <w:b/>
          <w:bCs/>
          <w:spacing w:val="-3"/>
          <w:sz w:val="32"/>
          <w:szCs w:val="32"/>
          <w:lang w:eastAsia="zh-CN"/>
        </w:rPr>
        <w:t>）人员配备及辐射安全与防护培训考核情况。</w:t>
      </w:r>
    </w:p>
    <w:p w14:paraId="2BF9E6CA" w14:textId="77777777" w:rsidR="00326D9C" w:rsidRDefault="002B5987">
      <w:pPr>
        <w:pStyle w:val="a3"/>
        <w:spacing w:line="560" w:lineRule="exact"/>
        <w:ind w:left="123" w:right="228" w:firstLineChars="200" w:firstLine="642"/>
        <w:rPr>
          <w:rFonts w:ascii="仿宋" w:eastAsia="仿宋" w:hAnsi="仿宋" w:cs="仿宋"/>
          <w:sz w:val="32"/>
          <w:szCs w:val="32"/>
          <w:lang w:eastAsia="zh-CN"/>
        </w:rPr>
      </w:pPr>
      <w:r>
        <w:rPr>
          <w:rFonts w:ascii="仿宋" w:eastAsia="仿宋" w:hAnsi="仿宋" w:cs="仿宋" w:hint="eastAsia"/>
          <w:spacing w:val="1"/>
          <w:sz w:val="32"/>
          <w:szCs w:val="32"/>
          <w:lang w:eastAsia="zh-CN"/>
        </w:rPr>
        <w:t>本项目涉及工作人员</w:t>
      </w:r>
      <w:r>
        <w:rPr>
          <w:rFonts w:ascii="仿宋" w:eastAsia="仿宋" w:hAnsi="仿宋" w:cs="仿宋"/>
          <w:spacing w:val="1"/>
          <w:sz w:val="32"/>
          <w:szCs w:val="32"/>
          <w:lang w:eastAsia="zh-CN"/>
        </w:rPr>
        <w:t>7</w:t>
      </w:r>
      <w:r>
        <w:rPr>
          <w:rFonts w:ascii="仿宋" w:eastAsia="仿宋" w:hAnsi="仿宋" w:cs="仿宋" w:hint="eastAsia"/>
          <w:spacing w:val="1"/>
          <w:sz w:val="32"/>
          <w:szCs w:val="32"/>
          <w:lang w:eastAsia="zh-CN"/>
        </w:rPr>
        <w:t>名，</w:t>
      </w:r>
      <w:r>
        <w:rPr>
          <w:rFonts w:ascii="仿宋" w:eastAsia="仿宋" w:hAnsi="仿宋" w:cs="仿宋"/>
          <w:spacing w:val="1"/>
          <w:sz w:val="32"/>
          <w:szCs w:val="32"/>
          <w:lang w:eastAsia="zh-CN"/>
        </w:rPr>
        <w:t>7</w:t>
      </w:r>
      <w:r>
        <w:rPr>
          <w:rFonts w:ascii="仿宋" w:eastAsia="仿宋" w:hAnsi="仿宋" w:cs="仿宋" w:hint="eastAsia"/>
          <w:spacing w:val="1"/>
          <w:sz w:val="32"/>
          <w:szCs w:val="32"/>
          <w:lang w:eastAsia="zh-CN"/>
        </w:rPr>
        <w:t>名工作人员均持有核技术利用辐射安全与防</w:t>
      </w:r>
      <w:r>
        <w:rPr>
          <w:rFonts w:ascii="仿宋" w:eastAsia="仿宋" w:hAnsi="仿宋" w:cs="仿宋" w:hint="eastAsia"/>
          <w:spacing w:val="-1"/>
          <w:sz w:val="32"/>
          <w:szCs w:val="32"/>
          <w:lang w:eastAsia="zh-CN"/>
        </w:rPr>
        <w:t>护考核成绩报告单（均在有效期内）。</w:t>
      </w:r>
    </w:p>
    <w:p w14:paraId="2D17A26F" w14:textId="77777777" w:rsidR="00326D9C" w:rsidRDefault="002B5987">
      <w:pPr>
        <w:pStyle w:val="a3"/>
        <w:spacing w:line="560" w:lineRule="exact"/>
        <w:ind w:left="128"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5</w:t>
      </w:r>
      <w:r>
        <w:rPr>
          <w:rFonts w:ascii="仿宋" w:eastAsia="仿宋" w:hAnsi="仿宋" w:cs="仿宋" w:hint="eastAsia"/>
          <w:b/>
          <w:bCs/>
          <w:spacing w:val="-3"/>
          <w:sz w:val="32"/>
          <w:szCs w:val="32"/>
          <w:lang w:eastAsia="zh-CN"/>
        </w:rPr>
        <w:t>）放射源及射线装置台账管理情况。</w:t>
      </w:r>
    </w:p>
    <w:p w14:paraId="7EBF4800" w14:textId="77777777" w:rsidR="00326D9C" w:rsidRDefault="002B5987">
      <w:pPr>
        <w:pStyle w:val="a3"/>
        <w:spacing w:line="560" w:lineRule="exact"/>
        <w:ind w:left="67" w:right="18" w:firstLineChars="200" w:firstLine="642"/>
        <w:jc w:val="both"/>
        <w:rPr>
          <w:rFonts w:ascii="仿宋" w:eastAsia="仿宋" w:hAnsi="仿宋" w:cs="仿宋"/>
          <w:sz w:val="32"/>
          <w:szCs w:val="32"/>
          <w:lang w:eastAsia="zh-CN"/>
        </w:rPr>
      </w:pPr>
      <w:r>
        <w:rPr>
          <w:rFonts w:ascii="仿宋" w:eastAsia="仿宋" w:hAnsi="仿宋" w:cs="仿宋" w:hint="eastAsia"/>
          <w:spacing w:val="1"/>
          <w:sz w:val="32"/>
          <w:szCs w:val="32"/>
          <w:lang w:eastAsia="zh-CN"/>
        </w:rPr>
        <w:t>医院将相关资料进行分类归档妥善放置，分成以下八</w:t>
      </w:r>
      <w:r>
        <w:rPr>
          <w:rFonts w:ascii="仿宋" w:eastAsia="仿宋" w:hAnsi="仿宋" w:cs="仿宋" w:hint="eastAsia"/>
          <w:sz w:val="32"/>
          <w:szCs w:val="32"/>
          <w:lang w:eastAsia="zh-CN"/>
        </w:rPr>
        <w:t>大类：“制度文件”“环</w:t>
      </w:r>
      <w:r>
        <w:rPr>
          <w:rFonts w:ascii="仿宋" w:eastAsia="仿宋" w:hAnsi="仿宋" w:cs="仿宋" w:hint="eastAsia"/>
          <w:spacing w:val="1"/>
          <w:sz w:val="32"/>
          <w:szCs w:val="32"/>
          <w:lang w:eastAsia="zh-CN"/>
        </w:rPr>
        <w:t>评资料”“许可证资料”“射线装置台账”“监测和检查记录”“个人剂量档案”“培训档案”“辐射应急资料”。</w:t>
      </w:r>
    </w:p>
    <w:p w14:paraId="0B3A1360" w14:textId="77777777" w:rsidR="00326D9C" w:rsidRDefault="002B5987">
      <w:pPr>
        <w:pStyle w:val="a3"/>
        <w:spacing w:line="560" w:lineRule="exact"/>
        <w:ind w:left="128"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6</w:t>
      </w:r>
      <w:r>
        <w:rPr>
          <w:rFonts w:ascii="仿宋" w:eastAsia="仿宋" w:hAnsi="仿宋" w:cs="仿宋" w:hint="eastAsia"/>
          <w:b/>
          <w:bCs/>
          <w:spacing w:val="-3"/>
          <w:sz w:val="32"/>
          <w:szCs w:val="32"/>
          <w:lang w:eastAsia="zh-CN"/>
        </w:rPr>
        <w:t>）放射性废物台账管理情况。</w:t>
      </w:r>
    </w:p>
    <w:p w14:paraId="4E060897" w14:textId="77777777" w:rsidR="00326D9C" w:rsidRDefault="002B5987">
      <w:pPr>
        <w:pStyle w:val="a3"/>
        <w:spacing w:line="560" w:lineRule="exact"/>
        <w:ind w:left="562"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无</w:t>
      </w:r>
    </w:p>
    <w:p w14:paraId="588463F8" w14:textId="77777777" w:rsidR="00326D9C" w:rsidRDefault="002B5987">
      <w:pPr>
        <w:pStyle w:val="a3"/>
        <w:spacing w:line="560" w:lineRule="exact"/>
        <w:ind w:left="128" w:firstLineChars="200" w:firstLine="637"/>
        <w:outlineLvl w:val="3"/>
        <w:rPr>
          <w:rFonts w:ascii="仿宋" w:eastAsia="仿宋" w:hAnsi="仿宋" w:cs="仿宋"/>
          <w:sz w:val="32"/>
          <w:szCs w:val="32"/>
          <w:lang w:eastAsia="zh-CN"/>
        </w:rPr>
      </w:pPr>
      <w:r>
        <w:rPr>
          <w:rFonts w:ascii="仿宋" w:eastAsia="仿宋" w:hAnsi="仿宋" w:cs="仿宋" w:hint="eastAsia"/>
          <w:b/>
          <w:bCs/>
          <w:spacing w:val="-3"/>
          <w:sz w:val="32"/>
          <w:szCs w:val="32"/>
          <w:lang w:eastAsia="zh-CN"/>
        </w:rPr>
        <w:t>（</w:t>
      </w:r>
      <w:r>
        <w:rPr>
          <w:rFonts w:ascii="仿宋" w:eastAsia="仿宋" w:hAnsi="仿宋" w:cs="仿宋" w:hint="eastAsia"/>
          <w:b/>
          <w:bCs/>
          <w:spacing w:val="-3"/>
          <w:sz w:val="32"/>
          <w:szCs w:val="32"/>
          <w:lang w:eastAsia="zh-CN"/>
        </w:rPr>
        <w:t>7</w:t>
      </w:r>
      <w:r>
        <w:rPr>
          <w:rFonts w:ascii="仿宋" w:eastAsia="仿宋" w:hAnsi="仿宋" w:cs="仿宋" w:hint="eastAsia"/>
          <w:b/>
          <w:bCs/>
          <w:spacing w:val="-3"/>
          <w:sz w:val="32"/>
          <w:szCs w:val="32"/>
          <w:lang w:eastAsia="zh-CN"/>
        </w:rPr>
        <w:t>）辐射安全管理制度执行情况。</w:t>
      </w:r>
    </w:p>
    <w:p w14:paraId="69FBF623" w14:textId="22735C45" w:rsidR="00326D9C" w:rsidRDefault="002B5987">
      <w:pPr>
        <w:pStyle w:val="a3"/>
        <w:spacing w:line="560" w:lineRule="exact"/>
        <w:ind w:firstLineChars="200" w:firstLine="644"/>
        <w:jc w:val="both"/>
        <w:rPr>
          <w:rFonts w:ascii="仿宋" w:eastAsia="仿宋" w:hAnsi="仿宋" w:cs="仿宋"/>
          <w:sz w:val="32"/>
          <w:szCs w:val="32"/>
          <w:lang w:eastAsia="zh-CN"/>
        </w:rPr>
      </w:pPr>
      <w:r>
        <w:rPr>
          <w:rFonts w:ascii="仿宋" w:eastAsia="仿宋" w:hAnsi="仿宋" w:cs="仿宋" w:hint="eastAsia"/>
          <w:spacing w:val="2"/>
          <w:sz w:val="32"/>
          <w:szCs w:val="32"/>
          <w:lang w:eastAsia="zh-CN"/>
        </w:rPr>
        <w:t>医院制定的管理制度有：</w:t>
      </w:r>
      <w:r>
        <w:rPr>
          <w:rFonts w:ascii="仿宋" w:eastAsia="仿宋" w:hAnsi="仿宋" w:cs="仿宋" w:hint="eastAsia"/>
          <w:b/>
          <w:bCs/>
          <w:spacing w:val="2"/>
          <w:sz w:val="32"/>
          <w:szCs w:val="32"/>
          <w:lang w:eastAsia="zh-CN"/>
        </w:rPr>
        <w:t>《辐射</w:t>
      </w:r>
      <w:r>
        <w:rPr>
          <w:rFonts w:ascii="仿宋" w:eastAsia="仿宋" w:hAnsi="仿宋" w:cs="仿宋" w:hint="eastAsia"/>
          <w:b/>
          <w:bCs/>
          <w:spacing w:val="2"/>
          <w:sz w:val="32"/>
          <w:szCs w:val="32"/>
          <w:lang w:eastAsia="zh-CN"/>
        </w:rPr>
        <w:t>安全事故应急预案</w:t>
      </w:r>
      <w:r>
        <w:rPr>
          <w:rFonts w:ascii="仿宋" w:eastAsia="仿宋" w:hAnsi="仿宋" w:cs="仿宋" w:hint="eastAsia"/>
          <w:b/>
          <w:bCs/>
          <w:spacing w:val="2"/>
          <w:sz w:val="32"/>
          <w:szCs w:val="32"/>
          <w:lang w:eastAsia="zh-CN"/>
        </w:rPr>
        <w:t>》、《辐射</w:t>
      </w:r>
      <w:r>
        <w:rPr>
          <w:rFonts w:ascii="仿宋" w:eastAsia="仿宋" w:hAnsi="仿宋" w:cs="仿宋" w:hint="eastAsia"/>
          <w:b/>
          <w:bCs/>
          <w:spacing w:val="2"/>
          <w:sz w:val="32"/>
          <w:szCs w:val="32"/>
          <w:lang w:eastAsia="zh-CN"/>
        </w:rPr>
        <w:t>安全安全管理规定</w:t>
      </w:r>
      <w:r>
        <w:rPr>
          <w:rFonts w:ascii="仿宋" w:eastAsia="仿宋" w:hAnsi="仿宋" w:cs="仿宋" w:hint="eastAsia"/>
          <w:b/>
          <w:bCs/>
          <w:spacing w:val="2"/>
          <w:sz w:val="32"/>
          <w:szCs w:val="32"/>
          <w:lang w:eastAsia="zh-CN"/>
        </w:rPr>
        <w:t>》、《</w:t>
      </w:r>
      <w:r>
        <w:rPr>
          <w:rFonts w:ascii="仿宋" w:eastAsia="仿宋" w:hAnsi="仿宋" w:cs="仿宋" w:hint="eastAsia"/>
          <w:b/>
          <w:bCs/>
          <w:spacing w:val="2"/>
          <w:sz w:val="32"/>
          <w:szCs w:val="32"/>
          <w:lang w:eastAsia="zh-CN"/>
        </w:rPr>
        <w:t>放射防护和安全管理规定</w:t>
      </w:r>
      <w:r>
        <w:rPr>
          <w:rFonts w:ascii="仿宋" w:eastAsia="仿宋" w:hAnsi="仿宋" w:cs="仿宋" w:hint="eastAsia"/>
          <w:b/>
          <w:bCs/>
          <w:spacing w:val="2"/>
          <w:sz w:val="32"/>
          <w:szCs w:val="32"/>
          <w:lang w:eastAsia="zh-CN"/>
        </w:rPr>
        <w:t>》</w:t>
      </w:r>
      <w:r>
        <w:rPr>
          <w:rFonts w:ascii="仿宋" w:eastAsia="仿宋" w:hAnsi="仿宋" w:cs="仿宋" w:hint="eastAsia"/>
          <w:b/>
          <w:bCs/>
          <w:spacing w:val="2"/>
          <w:sz w:val="32"/>
          <w:szCs w:val="32"/>
          <w:lang w:eastAsia="zh-CN"/>
        </w:rPr>
        <w:t>等</w:t>
      </w:r>
      <w:r>
        <w:rPr>
          <w:rFonts w:ascii="仿宋" w:eastAsia="仿宋" w:hAnsi="仿宋" w:cs="仿宋" w:hint="eastAsia"/>
          <w:spacing w:val="2"/>
          <w:sz w:val="32"/>
          <w:szCs w:val="32"/>
          <w:lang w:eastAsia="zh-CN"/>
        </w:rPr>
        <w:t>。</w:t>
      </w:r>
      <w:r>
        <w:rPr>
          <w:rFonts w:ascii="仿宋" w:eastAsia="仿宋" w:hAnsi="仿宋" w:cs="仿宋" w:hint="eastAsia"/>
          <w:spacing w:val="-2"/>
          <w:sz w:val="32"/>
          <w:szCs w:val="32"/>
          <w:lang w:eastAsia="zh-CN"/>
        </w:rPr>
        <w:t>操作规程、应急预案</w:t>
      </w:r>
      <w:r>
        <w:rPr>
          <w:rFonts w:ascii="仿宋" w:eastAsia="仿宋" w:hAnsi="仿宋" w:cs="仿宋" w:hint="eastAsia"/>
          <w:spacing w:val="-2"/>
          <w:sz w:val="32"/>
          <w:szCs w:val="32"/>
          <w:lang w:eastAsia="zh-CN"/>
        </w:rPr>
        <w:t>等制度已张贴在工作场所墙上。</w:t>
      </w:r>
    </w:p>
    <w:p w14:paraId="021E7CC7" w14:textId="77777777" w:rsidR="00326D9C" w:rsidRDefault="002B5987">
      <w:pPr>
        <w:pStyle w:val="a3"/>
        <w:spacing w:line="560" w:lineRule="exact"/>
        <w:ind w:firstLineChars="200" w:firstLine="638"/>
        <w:outlineLvl w:val="1"/>
        <w:rPr>
          <w:rFonts w:ascii="仿宋" w:eastAsia="仿宋" w:hAnsi="仿宋" w:cs="仿宋"/>
          <w:sz w:val="32"/>
          <w:szCs w:val="32"/>
          <w:lang w:eastAsia="zh-CN"/>
        </w:rPr>
      </w:pPr>
      <w:r>
        <w:rPr>
          <w:rFonts w:ascii="仿宋" w:eastAsia="仿宋" w:hAnsi="仿宋" w:cs="仿宋" w:hint="eastAsia"/>
          <w:b/>
          <w:bCs/>
          <w:spacing w:val="-2"/>
          <w:sz w:val="32"/>
          <w:szCs w:val="32"/>
          <w:lang w:eastAsia="zh-CN"/>
        </w:rPr>
        <w:t xml:space="preserve">3 </w:t>
      </w:r>
      <w:r>
        <w:rPr>
          <w:rFonts w:ascii="仿宋" w:eastAsia="仿宋" w:hAnsi="仿宋" w:cs="仿宋" w:hint="eastAsia"/>
          <w:b/>
          <w:bCs/>
          <w:spacing w:val="-2"/>
          <w:sz w:val="32"/>
          <w:szCs w:val="32"/>
          <w:lang w:eastAsia="zh-CN"/>
        </w:rPr>
        <w:t>整改工作情况</w:t>
      </w:r>
    </w:p>
    <w:p w14:paraId="66A58C86" w14:textId="77777777" w:rsidR="00326D9C" w:rsidRDefault="002B5987">
      <w:pPr>
        <w:pStyle w:val="a3"/>
        <w:spacing w:line="560" w:lineRule="exact"/>
        <w:ind w:left="486" w:firstLineChars="200" w:firstLine="640"/>
        <w:rPr>
          <w:rFonts w:ascii="仿宋" w:eastAsia="仿宋" w:hAnsi="仿宋" w:cs="仿宋"/>
          <w:sz w:val="32"/>
          <w:szCs w:val="32"/>
        </w:rPr>
      </w:pPr>
      <w:r>
        <w:rPr>
          <w:rFonts w:ascii="仿宋" w:eastAsia="仿宋" w:hAnsi="仿宋" w:cs="仿宋" w:hint="eastAsia"/>
          <w:sz w:val="32"/>
          <w:szCs w:val="32"/>
        </w:rPr>
        <w:t>无</w:t>
      </w:r>
    </w:p>
    <w:sectPr w:rsidR="00326D9C">
      <w:pgSz w:w="11912" w:h="16841"/>
      <w:pgMar w:top="1379" w:right="1412" w:bottom="1602" w:left="14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defaultTabStop w:val="420"/>
  <w:noPunctuationKerning/>
  <w:characterSpacingControl w:val="doNotCompress"/>
  <w:compat>
    <w:spaceForUL/>
    <w:ulTrailSpace/>
    <w:doNotExpandShiftReturn/>
    <w:doNotWrapTextWithPunct/>
    <w:doNotUseEastAsianBreakRules/>
    <w:useFELayout/>
    <w:compatSetting w:name="compatibilityMode" w:uri="http://schemas.microsoft.com/office/word" w:val="14"/>
    <w:compatSetting w:name="useWord2013TrackBottomHyphenation" w:uri="http://schemas.microsoft.com/office/word" w:val="1"/>
  </w:compat>
  <w:rsids>
    <w:rsidRoot w:val="00CB38AC"/>
    <w:rsid w:val="002B5987"/>
    <w:rsid w:val="00326D9C"/>
    <w:rsid w:val="004569CD"/>
    <w:rsid w:val="00652A90"/>
    <w:rsid w:val="008C2228"/>
    <w:rsid w:val="00CB38AC"/>
    <w:rsid w:val="00FF2B25"/>
    <w:rsid w:val="01A33B02"/>
    <w:rsid w:val="0228349F"/>
    <w:rsid w:val="023725AA"/>
    <w:rsid w:val="03DD1CE2"/>
    <w:rsid w:val="0F713C26"/>
    <w:rsid w:val="19CE404A"/>
    <w:rsid w:val="22CE4F8B"/>
    <w:rsid w:val="27F460FB"/>
    <w:rsid w:val="2A42425C"/>
    <w:rsid w:val="2DA03BFD"/>
    <w:rsid w:val="36453A77"/>
    <w:rsid w:val="388B12FA"/>
    <w:rsid w:val="3A1525B8"/>
    <w:rsid w:val="3D0E02D5"/>
    <w:rsid w:val="3F056573"/>
    <w:rsid w:val="49AF774E"/>
    <w:rsid w:val="4AE664A1"/>
    <w:rsid w:val="4C247F9E"/>
    <w:rsid w:val="4F783865"/>
    <w:rsid w:val="4F7C0DA0"/>
    <w:rsid w:val="54040990"/>
    <w:rsid w:val="556558DB"/>
    <w:rsid w:val="5E231EA0"/>
    <w:rsid w:val="61F54C05"/>
    <w:rsid w:val="65285B05"/>
    <w:rsid w:val="66B23A7E"/>
    <w:rsid w:val="679C2918"/>
    <w:rsid w:val="73A1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A872C"/>
  <w15:docId w15:val="{0964F641-4D09-43F1-BF63-92A47C82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paragraph" w:styleId="a4">
    <w:name w:val="footer"/>
    <w:basedOn w:val="a"/>
    <w:link w:val="a5"/>
    <w:pPr>
      <w:tabs>
        <w:tab w:val="center" w:pos="4153"/>
        <w:tab w:val="right" w:pos="8306"/>
      </w:tabs>
    </w:pPr>
    <w:rPr>
      <w:sz w:val="18"/>
      <w:szCs w:val="18"/>
    </w:rPr>
  </w:style>
  <w:style w:type="paragraph" w:styleId="a6">
    <w:name w:val="header"/>
    <w:basedOn w:val="a"/>
    <w:link w:val="a7"/>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2"/>
      <w:szCs w:val="22"/>
    </w:rPr>
  </w:style>
  <w:style w:type="character" w:customStyle="1" w:styleId="a7">
    <w:name w:val="页眉 字符"/>
    <w:basedOn w:val="a0"/>
    <w:link w:val="a6"/>
    <w:rPr>
      <w:rFonts w:ascii="Arial" w:eastAsia="Arial" w:hAnsi="Arial" w:cs="Arial"/>
      <w:snapToGrid w:val="0"/>
      <w:color w:val="000000"/>
      <w:sz w:val="18"/>
      <w:szCs w:val="18"/>
      <w:lang w:eastAsia="en-US"/>
    </w:rPr>
  </w:style>
  <w:style w:type="character" w:customStyle="1" w:styleId="a5">
    <w:name w:val="页脚 字符"/>
    <w:basedOn w:val="a0"/>
    <w:link w:val="a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yzy</dc:creator>
  <cp:lastModifiedBy>华明 徐</cp:lastModifiedBy>
  <cp:revision>4</cp:revision>
  <dcterms:created xsi:type="dcterms:W3CDTF">2025-06-03T10:45:00Z</dcterms:created>
  <dcterms:modified xsi:type="dcterms:W3CDTF">2025-09-09T01:48:00Z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2025-06-10T09:07:09Z</vt:filetime>
  </property>
  <property fmtid="{D5CDD505-2E9C-101B-9397-08002B2CF9AE}" pid="4" name="KSOTemplateDocerSaveRecord">
    <vt:lpwstr>eyJoZGlkIjoiY2I4YTllNjhjMjBkZmViOTk3ZjUzM2QxNWNkZTliYTQiLCJ1c2VySWQiOiIzMTExNTU3NTUifQ==</vt:lpwstr>
  </property>
  <property fmtid="{D5CDD505-2E9C-101B-9397-08002B2CF9AE}" pid="5" name="KSOProductBuildVer">
    <vt:lpwstr>2052-12.1.0.22529</vt:lpwstr>
  </property>
  <property fmtid="{D5CDD505-2E9C-101B-9397-08002B2CF9AE}" pid="6" name="ICV">
    <vt:lpwstr>5D735BD9EDEB41928673794E714B62BA_13</vt:lpwstr>
  </property>
</Properties>
</file>