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04AD" w:rsidRDefault="00726A44">
      <w:pPr>
        <w:pStyle w:val="a5"/>
        <w:widowControl/>
        <w:spacing w:line="360" w:lineRule="auto"/>
        <w:jc w:val="center"/>
        <w:rPr>
          <w:rFonts w:ascii="楷体" w:eastAsia="楷体" w:hAnsi="楷体" w:cs="楷体"/>
          <w:b/>
          <w:color w:val="000000"/>
          <w:sz w:val="36"/>
          <w:szCs w:val="36"/>
        </w:rPr>
      </w:pPr>
      <w:r>
        <w:rPr>
          <w:rFonts w:ascii="楷体" w:eastAsia="楷体" w:hAnsi="楷体" w:cs="楷体" w:hint="eastAsia"/>
          <w:b/>
          <w:color w:val="000000"/>
          <w:sz w:val="36"/>
          <w:szCs w:val="36"/>
        </w:rPr>
        <w:t>深圳市第三人民医院</w:t>
      </w:r>
    </w:p>
    <w:p w:rsidR="009704AD" w:rsidRDefault="00726A44">
      <w:pPr>
        <w:pStyle w:val="a5"/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新生儿科配方奶粉及液态奶招标参数需求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000000"/>
        </w:rPr>
        <w:t>新生儿足月配方奶粉商品质量及参数要求：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1.符合《中华人民共和国食品安全法》和《中华人民共和国产品质量法》。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2.包装：包装应标明产品名称、厂名、地址、产品规格、营养素含量以及生产日期和保质期，包装清洁干燥，罐装包装。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3.配方奶粉具体参数如下：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3.1 国际知名品牌。</w:t>
      </w:r>
    </w:p>
    <w:p w:rsidR="009704AD" w:rsidRDefault="00726A44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3.2 适用于出生30天内足月新生儿生长需求，热卡达66.7Kcal/100ml；易消化吸收，渗透压≦300mOsm/L；营养成分适宜，能满足新生儿生长需求。</w:t>
      </w:r>
    </w:p>
    <w:p w:rsidR="009704AD" w:rsidRDefault="00726A44">
      <w:pPr>
        <w:widowControl/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4.产品来源：原装进口或者原料进口国内分装</w:t>
      </w:r>
    </w:p>
    <w:p w:rsidR="009704AD" w:rsidRDefault="00726A44">
      <w:pPr>
        <w:widowControl/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5.每一批次奶粉到货均提供检验检疫证，随货同行。</w:t>
      </w:r>
    </w:p>
    <w:p w:rsidR="009704AD" w:rsidRDefault="00726A44">
      <w:pPr>
        <w:widowControl/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6.产品运输需控温配送，确保产品品质。</w:t>
      </w:r>
    </w:p>
    <w:p w:rsidR="009704AD" w:rsidRDefault="00726A44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7.有能力定期对科室人员的使用及操作流程做培训。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000000"/>
        </w:rPr>
        <w:t>新生儿早产配方奶粉商品质量及参数要求：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1.符合《中华人民共和国食品安全法》和《中华人民共和国产品质量法》。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2.包装：包装应标明产品名称、厂名、地址、产品规格、营养素含量以及生产日期和保质期，包装清洁干燥，罐装包装。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3.配方奶粉具体参数如下：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3.1 国际知名品牌。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3.2 适用于出生胎龄&lt;34周的早产儿，热卡达</w:t>
      </w:r>
      <w:r>
        <w:rPr>
          <w:rFonts w:ascii="宋体" w:eastAsia="宋体" w:hAnsi="宋体" w:cs="宋体" w:hint="eastAsia"/>
        </w:rPr>
        <w:t>80Kcal/100ml；</w:t>
      </w:r>
      <w:r>
        <w:rPr>
          <w:rFonts w:ascii="宋体" w:eastAsia="宋体" w:hAnsi="宋体" w:cs="宋体" w:hint="eastAsia"/>
          <w:color w:val="000000"/>
        </w:rPr>
        <w:t>渗透压≦280mOsm/L，易消化吸收；营养成分适宜，能满足早产儿对追赶生长的营养需求，。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3.3 规格:350g-400克/罐。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4.产品来源：原装进口或者原料进口国内分装。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5.每一批次奶粉到货均提供检验检疫证，随货同行。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6.产品运输需控温配送，确保产品品质。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7.有能力定期对科室人员的使用及操作流程做培训。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/>
          <w:color w:val="000000"/>
        </w:rPr>
        <w:t>新生儿足月配方液态奶商品质量及参数要求：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1.符合《中华人民共和国食品安全法》和《中华人民共和国产品质量法》。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lastRenderedPageBreak/>
        <w:t>2.包装：包装应标明产品名称、厂名、地址、产品规格、营养素含量以及生产日期和保质期，包装清洁干燥，采用无菌灌装技术。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3.配方液态奶具体参数如下：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3.1 国际知名品牌。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3.2 适用于出生30天内足月新生儿生长需求，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</w:rPr>
        <w:t>热卡达66.7Kcal/100ml；渗透压≦300mOsm/L，易消化吸收；营养成分适宜，能满足新生儿生长需求。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3.3 规格:50ml-100ml/瓶，独立瓶装，瓶体材质达食品级，能耐受60-100℃水温加热。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4.产品来源：原装进口或者原料进口国内分装。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5.每一批次液奶到货均提供检验检疫证，随货同行。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6.产品运输需冷链控温配送，确保产品品质。</w:t>
      </w: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7.有能力定期对科室人员的使用及操作流程做培训。</w:t>
      </w:r>
    </w:p>
    <w:p w:rsidR="009704AD" w:rsidRDefault="009704AD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</w:p>
    <w:p w:rsidR="009704AD" w:rsidRDefault="009704AD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</w:p>
    <w:p w:rsidR="009704AD" w:rsidRDefault="009704AD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</w:p>
    <w:p w:rsidR="009704AD" w:rsidRDefault="009704AD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</w:p>
    <w:p w:rsidR="009704AD" w:rsidRDefault="00726A44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                                                             新生儿科</w:t>
      </w:r>
    </w:p>
    <w:p w:rsidR="009704AD" w:rsidRDefault="009704AD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</w:p>
    <w:p w:rsidR="009704AD" w:rsidRDefault="009704AD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</w:p>
    <w:p w:rsidR="009704AD" w:rsidRDefault="009704AD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</w:p>
    <w:p w:rsidR="009704AD" w:rsidRDefault="009704AD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</w:p>
    <w:p w:rsidR="009704AD" w:rsidRDefault="009704AD">
      <w:pPr>
        <w:pStyle w:val="a5"/>
        <w:widowControl/>
        <w:spacing w:line="360" w:lineRule="auto"/>
        <w:rPr>
          <w:rFonts w:ascii="宋体" w:eastAsia="宋体" w:hAnsi="宋体" w:cs="宋体"/>
          <w:color w:val="000000"/>
        </w:rPr>
      </w:pPr>
    </w:p>
    <w:p w:rsidR="009704AD" w:rsidRDefault="009704AD"/>
    <w:p w:rsidR="009704AD" w:rsidRDefault="009704AD"/>
    <w:p w:rsidR="009704AD" w:rsidRDefault="009704AD">
      <w:pPr>
        <w:rPr>
          <w:sz w:val="24"/>
          <w:szCs w:val="32"/>
        </w:rPr>
      </w:pPr>
    </w:p>
    <w:sectPr w:rsidR="009704AD" w:rsidSect="009704A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9D3" w:rsidRDefault="004F29D3" w:rsidP="009704AD">
      <w:r>
        <w:separator/>
      </w:r>
    </w:p>
  </w:endnote>
  <w:endnote w:type="continuationSeparator" w:id="0">
    <w:p w:rsidR="004F29D3" w:rsidRDefault="004F29D3" w:rsidP="0097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AD" w:rsidRDefault="0093284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704AD" w:rsidRDefault="0093284F">
                <w:pPr>
                  <w:pStyle w:val="a3"/>
                </w:pPr>
                <w:r>
                  <w:fldChar w:fldCharType="begin"/>
                </w:r>
                <w:r w:rsidR="00726A44">
                  <w:instrText xml:space="preserve"> PAGE  \* MERGEFORMAT </w:instrText>
                </w:r>
                <w:r>
                  <w:fldChar w:fldCharType="separate"/>
                </w:r>
                <w:r w:rsidR="00CC416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9D3" w:rsidRDefault="004F29D3" w:rsidP="009704AD">
      <w:r>
        <w:separator/>
      </w:r>
    </w:p>
  </w:footnote>
  <w:footnote w:type="continuationSeparator" w:id="0">
    <w:p w:rsidR="004F29D3" w:rsidRDefault="004F29D3" w:rsidP="00970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docVars>
    <w:docVar w:name="commondata" w:val="eyJoZGlkIjoiYmU4YjlmMTcyNWFmNzFiYzE5OTIzMDhiMDNhMDg2MjkifQ=="/>
  </w:docVars>
  <w:rsids>
    <w:rsidRoot w:val="009704AD"/>
    <w:rsid w:val="004F29D3"/>
    <w:rsid w:val="00726A44"/>
    <w:rsid w:val="0093284F"/>
    <w:rsid w:val="009704AD"/>
    <w:rsid w:val="00BF6C04"/>
    <w:rsid w:val="00CC4161"/>
    <w:rsid w:val="02E02A92"/>
    <w:rsid w:val="05FD6502"/>
    <w:rsid w:val="07395CFF"/>
    <w:rsid w:val="076E0A4C"/>
    <w:rsid w:val="07C568DE"/>
    <w:rsid w:val="0BB13C3D"/>
    <w:rsid w:val="0BD73A5B"/>
    <w:rsid w:val="0EF5276A"/>
    <w:rsid w:val="116F2971"/>
    <w:rsid w:val="12205002"/>
    <w:rsid w:val="13CB1469"/>
    <w:rsid w:val="191C10A7"/>
    <w:rsid w:val="1B8E3872"/>
    <w:rsid w:val="1C8A0F70"/>
    <w:rsid w:val="1CEF4DD7"/>
    <w:rsid w:val="1D0657E4"/>
    <w:rsid w:val="1D91478F"/>
    <w:rsid w:val="1E064C65"/>
    <w:rsid w:val="1EDA286A"/>
    <w:rsid w:val="1F0244CC"/>
    <w:rsid w:val="1F995B23"/>
    <w:rsid w:val="1FBF7A24"/>
    <w:rsid w:val="207B3D51"/>
    <w:rsid w:val="215446CC"/>
    <w:rsid w:val="23C860B3"/>
    <w:rsid w:val="2D60296A"/>
    <w:rsid w:val="2F1D55B9"/>
    <w:rsid w:val="30A33C04"/>
    <w:rsid w:val="3157052C"/>
    <w:rsid w:val="349144CE"/>
    <w:rsid w:val="378B0EDB"/>
    <w:rsid w:val="37C232FF"/>
    <w:rsid w:val="37FE0B1D"/>
    <w:rsid w:val="38300582"/>
    <w:rsid w:val="393A0FCB"/>
    <w:rsid w:val="3E686066"/>
    <w:rsid w:val="3F247512"/>
    <w:rsid w:val="40D95ABE"/>
    <w:rsid w:val="46D93337"/>
    <w:rsid w:val="48057BDB"/>
    <w:rsid w:val="4A0D3366"/>
    <w:rsid w:val="4A5103C5"/>
    <w:rsid w:val="4C5365B2"/>
    <w:rsid w:val="4E660EC9"/>
    <w:rsid w:val="50606D1F"/>
    <w:rsid w:val="50E20723"/>
    <w:rsid w:val="517B0763"/>
    <w:rsid w:val="53587F27"/>
    <w:rsid w:val="538406D9"/>
    <w:rsid w:val="541E27CF"/>
    <w:rsid w:val="54AF0B52"/>
    <w:rsid w:val="5720451A"/>
    <w:rsid w:val="593C6ABD"/>
    <w:rsid w:val="5B684501"/>
    <w:rsid w:val="5BA236D6"/>
    <w:rsid w:val="5C5F274D"/>
    <w:rsid w:val="5D665222"/>
    <w:rsid w:val="5DDF2189"/>
    <w:rsid w:val="5E1F7616"/>
    <w:rsid w:val="5E401197"/>
    <w:rsid w:val="5EED4D21"/>
    <w:rsid w:val="60704A5F"/>
    <w:rsid w:val="60F22AD9"/>
    <w:rsid w:val="6241675E"/>
    <w:rsid w:val="66032BD3"/>
    <w:rsid w:val="682A0A3A"/>
    <w:rsid w:val="6A0F5A98"/>
    <w:rsid w:val="6B086362"/>
    <w:rsid w:val="6CF028E3"/>
    <w:rsid w:val="6F85329A"/>
    <w:rsid w:val="7193783D"/>
    <w:rsid w:val="72707240"/>
    <w:rsid w:val="731A3B63"/>
    <w:rsid w:val="731D7F7B"/>
    <w:rsid w:val="744400E7"/>
    <w:rsid w:val="761C6523"/>
    <w:rsid w:val="76CD54D3"/>
    <w:rsid w:val="77DB1A01"/>
    <w:rsid w:val="7B0D3B25"/>
    <w:rsid w:val="7D253A97"/>
    <w:rsid w:val="7F40302E"/>
    <w:rsid w:val="7FDC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4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04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704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704A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施淑扬的 iPhone</dc:creator>
  <cp:lastModifiedBy>Administrator</cp:lastModifiedBy>
  <cp:revision>4</cp:revision>
  <cp:lastPrinted>2021-06-10T01:14:00Z</cp:lastPrinted>
  <dcterms:created xsi:type="dcterms:W3CDTF">2020-12-02T23:32:00Z</dcterms:created>
  <dcterms:modified xsi:type="dcterms:W3CDTF">2023-08-01T01:02:00Z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CA7406F6C13845AB9685736D7C1CA088</vt:lpwstr>
  </property>
</Properties>
</file>