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asciiTheme="minorEastAsia" w:hAnsiTheme="minorEastAsia" w:cstheme="minorEastAsia"/>
          <w:b/>
          <w:bCs/>
          <w:color w:val="000000"/>
          <w:sz w:val="30"/>
          <w:szCs w:val="30"/>
        </w:rPr>
        <w:t>第二类、第三类</w:t>
      </w:r>
      <w:r>
        <w:rPr>
          <w:rFonts w:hint="eastAsia"/>
          <w:b/>
          <w:bCs/>
          <w:sz w:val="30"/>
          <w:szCs w:val="30"/>
        </w:rPr>
        <w:t>医疗器械临床试验立项递交资料目录</w:t>
      </w:r>
    </w:p>
    <w:tbl>
      <w:tblPr>
        <w:tblStyle w:val="4"/>
        <w:tblW w:w="876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79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编号</w:t>
            </w:r>
          </w:p>
        </w:tc>
        <w:tc>
          <w:tcPr>
            <w:tcW w:w="6792"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文件名称</w:t>
            </w:r>
          </w:p>
        </w:tc>
        <w:tc>
          <w:tcPr>
            <w:tcW w:w="116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报送</w:t>
            </w:r>
          </w:p>
          <w:p>
            <w:pPr>
              <w:jc w:val="center"/>
              <w:rPr>
                <w:rFonts w:asciiTheme="minorEastAsia" w:hAnsiTheme="minorEastAsia" w:cstheme="minorEastAsia"/>
                <w:sz w:val="24"/>
              </w:rPr>
            </w:pPr>
            <w:r>
              <w:rPr>
                <w:rFonts w:hint="eastAsia" w:asciiTheme="minorEastAsia" w:hAnsiTheme="minorEastAsia" w:cstheme="minorEastAsia"/>
                <w:sz w:val="24"/>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0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6792" w:type="dxa"/>
            <w:vAlign w:val="center"/>
          </w:tcPr>
          <w:p>
            <w:pPr>
              <w:rPr>
                <w:rFonts w:asciiTheme="minorEastAsia" w:hAnsiTheme="minorEastAsia" w:cstheme="minorEastAsia"/>
                <w:sz w:val="24"/>
              </w:rPr>
            </w:pPr>
            <w:r>
              <w:rPr>
                <w:rFonts w:hint="eastAsia" w:asciiTheme="minorEastAsia" w:hAnsiTheme="minorEastAsia" w:cstheme="minorEastAsia"/>
                <w:szCs w:val="21"/>
              </w:rPr>
              <w:t>递交函</w:t>
            </w:r>
          </w:p>
        </w:tc>
        <w:tc>
          <w:tcPr>
            <w:tcW w:w="116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szCs w:val="21"/>
              </w:rPr>
              <w:t>医疗器械临床试验立项申请表</w:t>
            </w:r>
          </w:p>
        </w:tc>
        <w:tc>
          <w:tcPr>
            <w:tcW w:w="1169" w:type="dxa"/>
            <w:vAlign w:val="center"/>
          </w:tcPr>
          <w:p>
            <w:pPr>
              <w:spacing w:line="300" w:lineRule="auto"/>
              <w:jc w:val="center"/>
              <w:rPr>
                <w:rFonts w:asciiTheme="minorEastAsia" w:hAnsiTheme="minorEastAsia" w:cstheme="minorEastAsia"/>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szCs w:val="21"/>
              </w:rPr>
              <w:t>立项递交资料目录</w:t>
            </w:r>
          </w:p>
        </w:tc>
        <w:tc>
          <w:tcPr>
            <w:tcW w:w="1169" w:type="dxa"/>
            <w:vAlign w:val="center"/>
          </w:tcPr>
          <w:p>
            <w:pPr>
              <w:spacing w:line="30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szCs w:val="21"/>
              </w:rPr>
              <w:t>立项审核表</w:t>
            </w:r>
            <w:r>
              <w:rPr>
                <w:rFonts w:hint="eastAsia" w:asciiTheme="minorEastAsia" w:hAnsiTheme="minorEastAsia" w:cstheme="minorEastAsia"/>
                <w:color w:val="2E75B6" w:themeColor="accent1" w:themeShade="BF"/>
                <w:szCs w:val="21"/>
              </w:rPr>
              <w:t>（在eSite上自动生成）</w:t>
            </w:r>
          </w:p>
        </w:tc>
        <w:tc>
          <w:tcPr>
            <w:tcW w:w="1169" w:type="dxa"/>
            <w:vAlign w:val="center"/>
          </w:tcPr>
          <w:p>
            <w:pPr>
              <w:spacing w:line="30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6792" w:type="dxa"/>
            <w:vAlign w:val="center"/>
          </w:tcPr>
          <w:p>
            <w:pPr>
              <w:rPr>
                <w:szCs w:val="21"/>
              </w:rPr>
            </w:pPr>
            <w:r>
              <w:rPr>
                <w:rFonts w:hint="eastAsia"/>
                <w:szCs w:val="21"/>
              </w:rPr>
              <w:t>临床试验受理意见书</w:t>
            </w:r>
            <w:r>
              <w:rPr>
                <w:rFonts w:hint="eastAsia"/>
                <w:color w:val="2E75B6" w:themeColor="accent1" w:themeShade="BF"/>
                <w:szCs w:val="21"/>
              </w:rPr>
              <w:t>（在eSite上自动生成）</w:t>
            </w:r>
          </w:p>
        </w:tc>
        <w:tc>
          <w:tcPr>
            <w:tcW w:w="1169" w:type="dxa"/>
            <w:vAlign w:val="center"/>
          </w:tcPr>
          <w:p>
            <w:pPr>
              <w:spacing w:line="30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6792" w:type="dxa"/>
            <w:vAlign w:val="center"/>
          </w:tcPr>
          <w:p>
            <w:pPr>
              <w:rPr>
                <w:rFonts w:ascii="Times New Roman" w:hAnsi="Times New Roman" w:eastAsia="宋体"/>
                <w:szCs w:val="21"/>
              </w:rPr>
            </w:pPr>
            <w:r>
              <w:rPr>
                <w:rFonts w:hint="eastAsia"/>
                <w:szCs w:val="21"/>
                <w:lang w:eastAsia="zh-CN"/>
              </w:rPr>
              <w:t>主要研究者</w:t>
            </w:r>
            <w:r>
              <w:rPr>
                <w:rFonts w:hint="eastAsia"/>
                <w:szCs w:val="21"/>
              </w:rPr>
              <w:t>个人</w:t>
            </w:r>
            <w:r>
              <w:rPr>
                <w:rFonts w:hint="eastAsia" w:ascii="Times New Roman" w:hAnsi="Times New Roman" w:eastAsia="宋体"/>
                <w:szCs w:val="21"/>
              </w:rPr>
              <w:t>简历和GCP证书、执业证</w:t>
            </w:r>
            <w:r>
              <w:rPr>
                <w:rFonts w:hint="eastAsia" w:ascii="Times New Roman" w:hAnsi="Times New Roman" w:eastAsia="宋体"/>
                <w:szCs w:val="21"/>
                <w:lang w:eastAsia="zh-CN"/>
              </w:rPr>
              <w:t>明</w:t>
            </w:r>
            <w:r>
              <w:rPr>
                <w:rFonts w:hint="eastAsia" w:ascii="Times New Roman" w:hAnsi="Times New Roman" w:eastAsia="宋体"/>
                <w:color w:val="2E75B6" w:themeColor="accent1" w:themeShade="BF"/>
                <w:szCs w:val="21"/>
              </w:rPr>
              <w:t>（简历、GCP证书可从CTMS下载，具体见CRC手册）</w:t>
            </w:r>
          </w:p>
        </w:tc>
        <w:tc>
          <w:tcPr>
            <w:tcW w:w="1169" w:type="dxa"/>
            <w:vAlign w:val="center"/>
          </w:tcPr>
          <w:p>
            <w:pPr>
              <w:spacing w:line="30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6792" w:type="dxa"/>
            <w:vAlign w:val="center"/>
          </w:tcPr>
          <w:p>
            <w:pPr>
              <w:rPr>
                <w:rFonts w:ascii="Times New Roman" w:hAnsi="Times New Roman" w:eastAsia="宋体"/>
                <w:szCs w:val="21"/>
              </w:rPr>
            </w:pPr>
            <w:r>
              <w:rPr>
                <w:rFonts w:hint="eastAsia" w:asciiTheme="minorEastAsia" w:hAnsiTheme="minorEastAsia" w:cstheme="minorEastAsia"/>
                <w:szCs w:val="21"/>
              </w:rPr>
              <w:t>研究经济利益声明</w:t>
            </w:r>
          </w:p>
        </w:tc>
        <w:tc>
          <w:tcPr>
            <w:tcW w:w="1169" w:type="dxa"/>
            <w:vAlign w:val="center"/>
          </w:tcPr>
          <w:p>
            <w:pPr>
              <w:spacing w:line="30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6792" w:type="dxa"/>
            <w:vAlign w:val="center"/>
          </w:tcPr>
          <w:p>
            <w:pPr>
              <w:rPr>
                <w:szCs w:val="21"/>
              </w:rPr>
            </w:pPr>
            <w:r>
              <w:rPr>
                <w:rFonts w:hint="eastAsia" w:ascii="宋体" w:hAnsi="宋体" w:eastAsia="宋体" w:cs="宋体"/>
                <w:kern w:val="0"/>
                <w:szCs w:val="21"/>
              </w:rPr>
              <w:t>人类遗传资源审批行政许可申报承诺书（如适用）</w:t>
            </w:r>
          </w:p>
        </w:tc>
        <w:tc>
          <w:tcPr>
            <w:tcW w:w="1169" w:type="dxa"/>
            <w:vAlign w:val="center"/>
          </w:tcPr>
          <w:p>
            <w:pPr>
              <w:spacing w:line="30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6792" w:type="dxa"/>
            <w:vAlign w:val="center"/>
          </w:tcPr>
          <w:p>
            <w:pPr>
              <w:rPr>
                <w:rFonts w:ascii="Times New Roman" w:hAnsi="Times New Roman" w:eastAsia="宋体"/>
                <w:szCs w:val="21"/>
              </w:rPr>
            </w:pPr>
            <w:r>
              <w:rPr>
                <w:rFonts w:hint="eastAsia" w:asciiTheme="minorEastAsia" w:hAnsiTheme="minorEastAsia" w:cstheme="minorEastAsia"/>
                <w:szCs w:val="21"/>
              </w:rPr>
              <w:t>药品监管部门的批件（如适用）</w:t>
            </w:r>
          </w:p>
        </w:tc>
        <w:tc>
          <w:tcPr>
            <w:tcW w:w="1169" w:type="dxa"/>
            <w:vAlign w:val="center"/>
          </w:tcPr>
          <w:p>
            <w:pPr>
              <w:spacing w:line="30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792" w:type="dxa"/>
            <w:vAlign w:val="center"/>
          </w:tcPr>
          <w:p>
            <w:pPr>
              <w:rPr>
                <w:rFonts w:ascii="Times New Roman" w:hAnsi="Times New Roman" w:eastAsia="宋体"/>
                <w:szCs w:val="21"/>
              </w:rPr>
            </w:pPr>
            <w:r>
              <w:rPr>
                <w:rFonts w:hint="eastAsia" w:asciiTheme="minorEastAsia" w:hAnsiTheme="minorEastAsia" w:cstheme="minorEastAsia"/>
                <w:szCs w:val="21"/>
              </w:rPr>
              <w:t>全国参加单位及PI名单（如适用）</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szCs w:val="21"/>
              </w:rPr>
              <w:t>组长单位的伦理批件（如适用）</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6792" w:type="dxa"/>
            <w:vAlign w:val="center"/>
          </w:tcPr>
          <w:p>
            <w:pPr>
              <w:pStyle w:val="3"/>
              <w:pBdr>
                <w:bottom w:val="none" w:color="auto" w:sz="0" w:space="1"/>
              </w:pBdr>
              <w:jc w:val="both"/>
              <w:rPr>
                <w:rFonts w:asciiTheme="minorEastAsia" w:hAnsiTheme="minorEastAsia" w:cstheme="minorEastAsia"/>
                <w:szCs w:val="21"/>
              </w:rPr>
            </w:pPr>
            <w:r>
              <w:rPr>
                <w:rFonts w:hint="eastAsia" w:asciiTheme="minorEastAsia" w:hAnsiTheme="minorEastAsia" w:cstheme="minorEastAsia"/>
                <w:sz w:val="21"/>
                <w:szCs w:val="21"/>
              </w:rPr>
              <w:t>临床试验方案（</w:t>
            </w:r>
            <w:r>
              <w:rPr>
                <w:rFonts w:hint="eastAsia" w:ascii="宋体" w:hAnsi="宋体" w:cs="宋体"/>
                <w:sz w:val="21"/>
                <w:szCs w:val="21"/>
              </w:rPr>
              <w:t>版本号/ 版本日期</w:t>
            </w:r>
            <w:r>
              <w:rPr>
                <w:rFonts w:hint="eastAsia" w:asciiTheme="minorEastAsia" w:hAnsiTheme="minorEastAsia" w:cstheme="minorEastAsia"/>
                <w:sz w:val="21"/>
                <w:szCs w:val="21"/>
              </w:rPr>
              <w:t>）</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6792" w:type="dxa"/>
            <w:vAlign w:val="center"/>
          </w:tcPr>
          <w:p>
            <w:pPr>
              <w:pStyle w:val="3"/>
              <w:pBdr>
                <w:bottom w:val="none" w:color="auto" w:sz="0" w:space="1"/>
              </w:pBdr>
              <w:jc w:val="both"/>
              <w:rPr>
                <w:rFonts w:asciiTheme="minorEastAsia" w:hAnsiTheme="minorEastAsia" w:cstheme="minorEastAsia"/>
                <w:sz w:val="21"/>
                <w:szCs w:val="21"/>
              </w:rPr>
            </w:pPr>
            <w:r>
              <w:rPr>
                <w:rFonts w:hint="eastAsia" w:asciiTheme="minorEastAsia" w:hAnsiTheme="minorEastAsia" w:cstheme="minorEastAsia"/>
                <w:sz w:val="21"/>
                <w:szCs w:val="21"/>
              </w:rPr>
              <w:t>研究者手册（</w:t>
            </w:r>
            <w:r>
              <w:rPr>
                <w:rFonts w:hint="eastAsia"/>
                <w:sz w:val="21"/>
                <w:szCs w:val="21"/>
              </w:rPr>
              <w:t>版本号/ 版本日期</w:t>
            </w:r>
            <w:r>
              <w:rPr>
                <w:rFonts w:hint="eastAsia" w:asciiTheme="minorEastAsia" w:hAnsiTheme="minorEastAsia" w:cstheme="minorEastAsia"/>
                <w:sz w:val="21"/>
                <w:szCs w:val="21"/>
              </w:rPr>
              <w:t>）</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6792" w:type="dxa"/>
            <w:vAlign w:val="center"/>
          </w:tcPr>
          <w:p>
            <w:pPr>
              <w:pStyle w:val="8"/>
              <w:rPr>
                <w:rFonts w:asciiTheme="minorEastAsia" w:hAnsiTheme="minorEastAsia" w:cstheme="minorEastAsia"/>
                <w:sz w:val="21"/>
                <w:szCs w:val="21"/>
              </w:rPr>
            </w:pPr>
            <w:r>
              <w:rPr>
                <w:rFonts w:hint="eastAsia" w:asciiTheme="minorEastAsia" w:hAnsiTheme="minorEastAsia" w:cstheme="minorEastAsia"/>
              </w:rPr>
              <w:t>知情同意书（</w:t>
            </w:r>
            <w:r>
              <w:rPr>
                <w:rFonts w:hint="eastAsia"/>
              </w:rPr>
              <w:t>版本号/ 版本日期</w:t>
            </w:r>
            <w:r>
              <w:rPr>
                <w:rFonts w:hint="eastAsia" w:asciiTheme="minorEastAsia" w:hAnsiTheme="minorEastAsia" w:cstheme="minorEastAsia"/>
              </w:rPr>
              <w:t>）及其他提供给受试者的书面材料</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6792" w:type="dxa"/>
            <w:vAlign w:val="center"/>
          </w:tcPr>
          <w:p>
            <w:pPr>
              <w:rPr>
                <w:rFonts w:asciiTheme="minorEastAsia" w:hAnsiTheme="minorEastAsia" w:eastAsiaTheme="minorEastAsia" w:cstheme="minorEastAsia"/>
              </w:rPr>
            </w:pPr>
            <w:r>
              <w:rPr>
                <w:rFonts w:hint="eastAsia" w:asciiTheme="minorEastAsia" w:hAnsiTheme="minorEastAsia" w:cstheme="minorEastAsia"/>
                <w:szCs w:val="21"/>
              </w:rPr>
              <w:t>招募受试者和向其宣传的程序性文件（若有）</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病例报告表文本（版本号/日期）</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17</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szCs w:val="21"/>
              </w:rPr>
              <w:t>基于产品技术要求的产品检验报告</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临床前研究相关资料</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19</w:t>
            </w:r>
          </w:p>
        </w:tc>
        <w:tc>
          <w:tcPr>
            <w:tcW w:w="6792"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试验医疗器械的研制符合适用的医疗器械质量管理体系相关要求的声明</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6792"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临床试验责任险保单（如适用）</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21</w:t>
            </w:r>
          </w:p>
        </w:tc>
        <w:tc>
          <w:tcPr>
            <w:tcW w:w="6792"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产品说明书（试验医疗器械与对照医疗器械）</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22</w:t>
            </w:r>
          </w:p>
        </w:tc>
        <w:tc>
          <w:tcPr>
            <w:tcW w:w="6792"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试验医疗器械标签文本</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23</w:t>
            </w:r>
          </w:p>
        </w:tc>
        <w:tc>
          <w:tcPr>
            <w:tcW w:w="6792"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申办方资质证明（营业执照、</w:t>
            </w:r>
            <w:r>
              <w:rPr>
                <w:rFonts w:hint="eastAsia" w:asciiTheme="minorEastAsia" w:hAnsiTheme="minorEastAsia" w:cstheme="minorEastAsia"/>
                <w:color w:val="000000"/>
                <w:szCs w:val="21"/>
              </w:rPr>
              <w:t>生产医疗器械的注册证、医疗器械生产许可证</w:t>
            </w:r>
            <w:r>
              <w:rPr>
                <w:rFonts w:hint="eastAsia" w:asciiTheme="minorEastAsia" w:hAnsiTheme="minorEastAsia" w:cstheme="minorEastAsia"/>
                <w:szCs w:val="21"/>
              </w:rPr>
              <w:t>）</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24</w:t>
            </w:r>
          </w:p>
        </w:tc>
        <w:tc>
          <w:tcPr>
            <w:tcW w:w="6792" w:type="dxa"/>
            <w:vAlign w:val="center"/>
          </w:tcPr>
          <w:p>
            <w:pPr>
              <w:rPr>
                <w:rFonts w:asciiTheme="minorEastAsia" w:hAnsiTheme="minorEastAsia" w:cstheme="minorEastAsia"/>
                <w:color w:val="FF0000"/>
                <w:szCs w:val="21"/>
              </w:rPr>
            </w:pPr>
            <w:r>
              <w:rPr>
                <w:rFonts w:hint="eastAsia" w:asciiTheme="minorEastAsia" w:hAnsiTheme="minorEastAsia" w:cstheme="minorEastAsia"/>
                <w:szCs w:val="21"/>
              </w:rPr>
              <w:t>申办者资料真实性声明</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25</w:t>
            </w:r>
          </w:p>
        </w:tc>
        <w:tc>
          <w:tcPr>
            <w:tcW w:w="6792" w:type="dxa"/>
            <w:vAlign w:val="center"/>
          </w:tcPr>
          <w:p>
            <w:pPr>
              <w:rPr>
                <w:rFonts w:ascii="微软雅黑" w:hAnsi="微软雅黑" w:eastAsia="微软雅黑" w:cs="微软雅黑"/>
                <w:color w:val="000000"/>
                <w:sz w:val="16"/>
                <w:szCs w:val="16"/>
              </w:rPr>
            </w:pPr>
            <w:r>
              <w:rPr>
                <w:rFonts w:hint="eastAsia" w:asciiTheme="minorEastAsia" w:hAnsiTheme="minorEastAsia"/>
                <w:szCs w:val="21"/>
              </w:rPr>
              <w:t>CRO公司的资质证明和申办方的委托书（如适用）</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26</w:t>
            </w:r>
          </w:p>
        </w:tc>
        <w:tc>
          <w:tcPr>
            <w:tcW w:w="6792" w:type="dxa"/>
            <w:vAlign w:val="center"/>
          </w:tcPr>
          <w:p>
            <w:pPr>
              <w:rPr>
                <w:rFonts w:asciiTheme="minorEastAsia" w:hAnsiTheme="minorEastAsia" w:cstheme="minorEastAsia"/>
                <w:szCs w:val="21"/>
              </w:rPr>
            </w:pPr>
            <w:r>
              <w:rPr>
                <w:rFonts w:hint="eastAsia" w:asciiTheme="minorEastAsia" w:hAnsiTheme="minorEastAsia" w:cstheme="minorEastAsia"/>
                <w:szCs w:val="21"/>
              </w:rPr>
              <w:t>监查员授权委托书、个人简历和GCP证书</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27</w:t>
            </w:r>
          </w:p>
        </w:tc>
        <w:tc>
          <w:tcPr>
            <w:tcW w:w="6792" w:type="dxa"/>
            <w:vAlign w:val="center"/>
          </w:tcPr>
          <w:p>
            <w:pPr>
              <w:rPr>
                <w:rFonts w:ascii="宋体" w:hAnsi="宋体" w:eastAsia="宋体" w:cs="宋体"/>
                <w:color w:val="000000"/>
                <w:sz w:val="18"/>
                <w:szCs w:val="18"/>
              </w:rPr>
            </w:pPr>
            <w:r>
              <w:rPr>
                <w:rFonts w:ascii="宋体" w:hAnsi="宋体" w:eastAsia="宋体" w:cs="宋体"/>
                <w:color w:val="000000"/>
                <w:szCs w:val="18"/>
              </w:rPr>
              <w:t>其他</w:t>
            </w:r>
          </w:p>
        </w:tc>
        <w:tc>
          <w:tcPr>
            <w:tcW w:w="1169"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28</w:t>
            </w:r>
          </w:p>
        </w:tc>
        <w:tc>
          <w:tcPr>
            <w:tcW w:w="6792" w:type="dxa"/>
            <w:vAlign w:val="center"/>
          </w:tcPr>
          <w:p>
            <w:pPr>
              <w:rPr>
                <w:rFonts w:ascii="宋体" w:hAnsi="宋体" w:eastAsia="宋体" w:cs="宋体"/>
                <w:color w:val="000000"/>
                <w:sz w:val="18"/>
                <w:szCs w:val="18"/>
              </w:rPr>
            </w:pPr>
          </w:p>
        </w:tc>
        <w:tc>
          <w:tcPr>
            <w:tcW w:w="1169" w:type="dxa"/>
            <w:vAlign w:val="center"/>
          </w:tcPr>
          <w:p>
            <w:pPr>
              <w:jc w:val="center"/>
              <w:rPr>
                <w:rFonts w:asciiTheme="minorEastAsia" w:hAnsiTheme="minorEastAsia" w:cstheme="minorEastAsia"/>
                <w:szCs w:val="21"/>
              </w:rPr>
            </w:pPr>
          </w:p>
        </w:tc>
      </w:tr>
    </w:tbl>
    <w:p>
      <w:pPr>
        <w:rPr>
          <w:szCs w:val="21"/>
        </w:rPr>
      </w:pPr>
    </w:p>
    <w:p>
      <w:pPr>
        <w:spacing w:line="360" w:lineRule="auto"/>
        <w:ind w:left="1470" w:hanging="1470" w:hangingChars="700"/>
        <w:rPr>
          <w:szCs w:val="21"/>
        </w:rPr>
      </w:pPr>
      <w:r>
        <w:rPr>
          <w:rFonts w:hint="eastAsia"/>
          <w:szCs w:val="21"/>
        </w:rPr>
        <w:t>资料说明：</w:t>
      </w:r>
    </w:p>
    <w:p>
      <w:pPr>
        <w:pStyle w:val="9"/>
        <w:numPr>
          <w:ilvl w:val="0"/>
          <w:numId w:val="1"/>
        </w:numPr>
        <w:spacing w:line="360" w:lineRule="auto"/>
        <w:ind w:firstLineChars="0"/>
        <w:rPr>
          <w:szCs w:val="21"/>
        </w:rPr>
      </w:pPr>
      <w:r>
        <w:rPr>
          <w:rFonts w:hint="eastAsia"/>
          <w:szCs w:val="21"/>
        </w:rPr>
        <w:t>电子版上传机构管理系统（https://www.trialos.com/login/）。机构审核通过后预约时间递交1份纸质版资料至机构办公室，以黑色两孔文件夹按目录顺序装订，隔页纸隔开</w:t>
      </w:r>
      <w:r>
        <w:rPr>
          <w:rFonts w:hint="eastAsia" w:cs="宋体" w:asciiTheme="minorEastAsia" w:hAnsiTheme="minorEastAsia"/>
          <w:kern w:val="0"/>
          <w:szCs w:val="21"/>
        </w:rPr>
        <w:t>。</w:t>
      </w:r>
    </w:p>
    <w:p>
      <w:pPr>
        <w:numPr>
          <w:ilvl w:val="0"/>
          <w:numId w:val="1"/>
        </w:numPr>
        <w:spacing w:line="360" w:lineRule="auto"/>
        <w:rPr>
          <w:szCs w:val="21"/>
        </w:rPr>
      </w:pPr>
      <w:r>
        <w:rPr>
          <w:rFonts w:hint="eastAsia"/>
          <w:szCs w:val="21"/>
        </w:rPr>
        <w:t>编号</w:t>
      </w:r>
      <w:r>
        <w:rPr>
          <w:rFonts w:hint="eastAsia"/>
          <w:szCs w:val="21"/>
          <w:lang w:val="en-US" w:eastAsia="zh-CN"/>
        </w:rPr>
        <w:t>9</w:t>
      </w:r>
      <w:r>
        <w:rPr>
          <w:rFonts w:hint="eastAsia"/>
          <w:szCs w:val="21"/>
        </w:rPr>
        <w:t>-</w:t>
      </w:r>
      <w:r>
        <w:rPr>
          <w:szCs w:val="21"/>
        </w:rPr>
        <w:t>2</w:t>
      </w:r>
      <w:r>
        <w:rPr>
          <w:rFonts w:hint="eastAsia"/>
          <w:szCs w:val="21"/>
          <w:lang w:val="en-US" w:eastAsia="zh-CN"/>
        </w:rPr>
        <w:t>6</w:t>
      </w:r>
      <w:r>
        <w:rPr>
          <w:rFonts w:hint="eastAsia"/>
          <w:szCs w:val="21"/>
        </w:rPr>
        <w:t>的资料需盖申办方公章及骑缝章。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295650"/>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1</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2</w:t>
            </w:r>
            <w:r>
              <w:rPr>
                <w:b/>
                <w:bCs/>
                <w:sz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7136"/>
        <w:tab w:val="clear" w:pos="4153"/>
        <w:tab w:val="clear" w:pos="8306"/>
      </w:tabs>
      <w:wordWrap w:val="0"/>
      <w:jc w:val="right"/>
      <w:rPr>
        <w:rFonts w:ascii="黑体" w:hAnsi="黑体" w:eastAsia="黑体" w:cs="黑体"/>
        <w:sz w:val="21"/>
        <w:szCs w:val="21"/>
      </w:rPr>
    </w:pPr>
    <w:r>
      <w:rPr>
        <w:rFonts w:hint="eastAsia" w:ascii="宋体" w:hAnsi="宋体"/>
        <w:sz w:val="15"/>
      </w:rPr>
      <w:drawing>
        <wp:anchor distT="0" distB="0" distL="114935" distR="114935" simplePos="0" relativeHeight="251660288" behindDoc="0" locked="0" layoutInCell="1" allowOverlap="1">
          <wp:simplePos x="0" y="0"/>
          <wp:positionH relativeFrom="column">
            <wp:posOffset>565785</wp:posOffset>
          </wp:positionH>
          <wp:positionV relativeFrom="paragraph">
            <wp:posOffset>-286385</wp:posOffset>
          </wp:positionV>
          <wp:extent cx="528955" cy="487045"/>
          <wp:effectExtent l="0" t="0" r="4445" b="825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
                  <a:stretch>
                    <a:fillRect/>
                  </a:stretch>
                </pic:blipFill>
                <pic:spPr>
                  <a:xfrm>
                    <a:off x="0" y="0"/>
                    <a:ext cx="528955" cy="487045"/>
                  </a:xfrm>
                  <a:prstGeom prst="rect">
                    <a:avLst/>
                  </a:prstGeom>
                </pic:spPr>
              </pic:pic>
            </a:graphicData>
          </a:graphic>
        </wp:anchor>
      </w:drawing>
    </w:r>
    <w:r>
      <w:rPr>
        <w:rFonts w:hint="eastAsia" w:ascii="宋体" w:hAnsi="宋体"/>
        <w:sz w:val="15"/>
      </w:rPr>
      <w:drawing>
        <wp:anchor distT="0" distB="0" distL="114935" distR="114935" simplePos="0" relativeHeight="251659264" behindDoc="0" locked="0" layoutInCell="1" allowOverlap="1">
          <wp:simplePos x="0" y="0"/>
          <wp:positionH relativeFrom="column">
            <wp:posOffset>0</wp:posOffset>
          </wp:positionH>
          <wp:positionV relativeFrom="paragraph">
            <wp:posOffset>-320040</wp:posOffset>
          </wp:positionV>
          <wp:extent cx="511810" cy="511810"/>
          <wp:effectExtent l="0" t="0" r="2540" b="254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
                  <a:stretch>
                    <a:fillRect/>
                  </a:stretch>
                </pic:blipFill>
                <pic:spPr>
                  <a:xfrm>
                    <a:off x="0" y="0"/>
                    <a:ext cx="511810" cy="511810"/>
                  </a:xfrm>
                  <a:prstGeom prst="rect">
                    <a:avLst/>
                  </a:prstGeom>
                </pic:spPr>
              </pic:pic>
            </a:graphicData>
          </a:graphic>
        </wp:anchor>
      </w:drawing>
    </w:r>
    <w:r>
      <w:rPr>
        <w:rFonts w:ascii="黑体" w:hAnsi="黑体" w:eastAsia="黑体" w:cs="黑体"/>
        <w:szCs w:val="21"/>
      </w:rPr>
      <w:t>医疗器械临床试验立项递交资料目录</w:t>
    </w:r>
    <w:r>
      <w:rPr>
        <w:rFonts w:hint="eastAsia" w:ascii="黑体" w:hAnsi="黑体" w:eastAsia="黑体" w:cs="黑体"/>
        <w:szCs w:val="21"/>
      </w:rPr>
      <w:t xml:space="preserve"> </w:t>
    </w:r>
    <w:r>
      <w:rPr>
        <w:rFonts w:ascii="黑体" w:hAnsi="黑体" w:eastAsia="黑体" w:cs="黑体"/>
        <w:szCs w:val="21"/>
      </w:rPr>
      <w:t xml:space="preserve"> 编号：</w:t>
    </w:r>
    <w:r>
      <w:rPr>
        <w:rFonts w:hint="eastAsia" w:ascii="黑体" w:hAnsi="黑体" w:eastAsia="黑体" w:cs="黑体"/>
        <w:szCs w:val="21"/>
      </w:rPr>
      <w:t>Q</w:t>
    </w:r>
    <w:r>
      <w:rPr>
        <w:rFonts w:ascii="黑体" w:hAnsi="黑体" w:eastAsia="黑体" w:cs="黑体"/>
        <w:szCs w:val="21"/>
      </w:rPr>
      <w:t>-JG-SOP003-AF002-02</w:t>
    </w:r>
  </w:p>
  <w:p>
    <w:pPr>
      <w:pStyle w:val="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93FAD"/>
    <w:multiLevelType w:val="multilevel"/>
    <w:tmpl w:val="4F093F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E94E85"/>
    <w:rsid w:val="001E795F"/>
    <w:rsid w:val="002C4822"/>
    <w:rsid w:val="00336A39"/>
    <w:rsid w:val="00444B35"/>
    <w:rsid w:val="004A1056"/>
    <w:rsid w:val="0082200A"/>
    <w:rsid w:val="00853CF4"/>
    <w:rsid w:val="008A2B82"/>
    <w:rsid w:val="00A049BB"/>
    <w:rsid w:val="00A17FE8"/>
    <w:rsid w:val="00BD5D97"/>
    <w:rsid w:val="00C34134"/>
    <w:rsid w:val="00C57950"/>
    <w:rsid w:val="00D50686"/>
    <w:rsid w:val="00D64D69"/>
    <w:rsid w:val="00D91DE6"/>
    <w:rsid w:val="00DA7B6D"/>
    <w:rsid w:val="00DB467E"/>
    <w:rsid w:val="00DD5996"/>
    <w:rsid w:val="00DE4919"/>
    <w:rsid w:val="00E911AA"/>
    <w:rsid w:val="00E94E85"/>
    <w:rsid w:val="00F50FAB"/>
    <w:rsid w:val="02746B2A"/>
    <w:rsid w:val="05832F86"/>
    <w:rsid w:val="07376001"/>
    <w:rsid w:val="085947A8"/>
    <w:rsid w:val="0A715DEF"/>
    <w:rsid w:val="0BDD01B8"/>
    <w:rsid w:val="1A2D6035"/>
    <w:rsid w:val="1BF63F40"/>
    <w:rsid w:val="1CBA5B8B"/>
    <w:rsid w:val="1DE20398"/>
    <w:rsid w:val="1E8957C7"/>
    <w:rsid w:val="1FCC4E75"/>
    <w:rsid w:val="25D107E7"/>
    <w:rsid w:val="25F24F22"/>
    <w:rsid w:val="28184063"/>
    <w:rsid w:val="29275E2B"/>
    <w:rsid w:val="2B1E62CB"/>
    <w:rsid w:val="2D4B1714"/>
    <w:rsid w:val="32167E50"/>
    <w:rsid w:val="360D31A8"/>
    <w:rsid w:val="36D46606"/>
    <w:rsid w:val="38682436"/>
    <w:rsid w:val="3A1030B8"/>
    <w:rsid w:val="3C7F795C"/>
    <w:rsid w:val="3F391877"/>
    <w:rsid w:val="41A57F96"/>
    <w:rsid w:val="427B35F1"/>
    <w:rsid w:val="434D0607"/>
    <w:rsid w:val="435666D2"/>
    <w:rsid w:val="447E551A"/>
    <w:rsid w:val="45F55B41"/>
    <w:rsid w:val="4AFA4BA5"/>
    <w:rsid w:val="4E563B15"/>
    <w:rsid w:val="4EAE3AEF"/>
    <w:rsid w:val="503411D1"/>
    <w:rsid w:val="511A5EC7"/>
    <w:rsid w:val="52234B38"/>
    <w:rsid w:val="567E2DE0"/>
    <w:rsid w:val="5767499D"/>
    <w:rsid w:val="5BD465B9"/>
    <w:rsid w:val="62A54909"/>
    <w:rsid w:val="63113A24"/>
    <w:rsid w:val="64927D74"/>
    <w:rsid w:val="670E1229"/>
    <w:rsid w:val="67A65B27"/>
    <w:rsid w:val="69286D5F"/>
    <w:rsid w:val="6A760639"/>
    <w:rsid w:val="6C8C0151"/>
    <w:rsid w:val="6E127DE7"/>
    <w:rsid w:val="6E3855FE"/>
    <w:rsid w:val="6FDC12FB"/>
    <w:rsid w:val="709C5BD4"/>
    <w:rsid w:val="70F03516"/>
    <w:rsid w:val="71186E39"/>
    <w:rsid w:val="727D5FCF"/>
    <w:rsid w:val="74F12D3F"/>
    <w:rsid w:val="778967F2"/>
    <w:rsid w:val="7EC90449"/>
    <w:rsid w:val="7F87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5D5D5D"/>
      <w:u w:val="none"/>
    </w:rPr>
  </w:style>
  <w:style w:type="character" w:styleId="7">
    <w:name w:val="Hyperlink"/>
    <w:basedOn w:val="5"/>
    <w:qFormat/>
    <w:uiPriority w:val="0"/>
    <w:rPr>
      <w:color w:val="3A3A3A"/>
      <w:u w:val="none"/>
    </w:rPr>
  </w:style>
  <w:style w:type="paragraph" w:customStyle="1" w:styleId="8">
    <w:name w:val="正文1"/>
    <w:qFormat/>
    <w:uiPriority w:val="0"/>
    <w:pPr>
      <w:jc w:val="both"/>
    </w:pPr>
    <w:rPr>
      <w:rFonts w:ascii="宋体" w:hAnsi="宋体" w:eastAsia="宋体" w:cs="宋体"/>
      <w:kern w:val="2"/>
      <w:sz w:val="21"/>
      <w:szCs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页脚 Char"/>
    <w:basedOn w:val="5"/>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605</Words>
  <Characters>679</Characters>
  <Lines>5</Lines>
  <Paragraphs>1</Paragraphs>
  <TotalTime>0</TotalTime>
  <ScaleCrop>false</ScaleCrop>
  <LinksUpToDate>false</LinksUpToDate>
  <CharactersWithSpaces>682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2019-11-28T08:39:00Z</dcterms:created>
  <dc:creator>yanting.xie</dc:creator>
  <cp:lastModifiedBy>Diane</cp:lastModifiedBy>
  <cp:lastPrinted>2020-01-07T00:17:00Z</cp:lastPrinted>
  <dcterms:modified xsi:type="dcterms:W3CDTF">2022-05-09T09:49:32Z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A543973466014F9594D29085D0128ABA</vt:lpwstr>
  </property>
</Properties>
</file>