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药物临床试验立项递交资料目录</w:t>
      </w:r>
    </w:p>
    <w:tbl>
      <w:tblPr>
        <w:tblStyle w:val="4"/>
        <w:tblW w:w="8761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51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编号</w:t>
            </w:r>
          </w:p>
        </w:tc>
        <w:tc>
          <w:tcPr>
            <w:tcW w:w="65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文件名称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报送立项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递交函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药物临床试验立项申请表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立项递交资料目录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65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立项审核表</w:t>
            </w:r>
            <w:r>
              <w:rPr>
                <w:rFonts w:hint="eastAsia"/>
                <w:color w:val="0070C0"/>
                <w:szCs w:val="21"/>
              </w:rPr>
              <w:t>（eSite自动生成）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临床试验受理意见书</w:t>
            </w:r>
            <w:r>
              <w:rPr>
                <w:rFonts w:hint="eastAsia" w:ascii="Times New Roman" w:hAnsi="Times New Roman" w:eastAsia="宋体"/>
                <w:color w:val="0070C0"/>
                <w:szCs w:val="21"/>
              </w:rPr>
              <w:t>（eSite自动生成）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主要研究者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rFonts w:hint="eastAsia" w:ascii="Times New Roman" w:hAnsi="Times New Roman" w:eastAsia="宋体"/>
                <w:szCs w:val="21"/>
              </w:rPr>
              <w:t>简历、GCP证书、医师执业证明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NMPA的《药物临床试验批件》或《临床试验通知书》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全国参加单位及PI名单（如适用）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临床试验方案（</w:t>
            </w:r>
            <w:r>
              <w:rPr>
                <w:rFonts w:hint="eastAsia" w:ascii="宋体" w:hAnsi="宋体" w:cs="宋体"/>
                <w:szCs w:val="21"/>
              </w:rPr>
              <w:t>版本号/ 版本日期</w:t>
            </w:r>
            <w:r>
              <w:rPr>
                <w:rFonts w:hint="eastAsia" w:asciiTheme="minorEastAsia" w:hAnsiTheme="minorEastAsia" w:cstheme="minorEastAsia"/>
                <w:szCs w:val="21"/>
              </w:rPr>
              <w:t>），申办者和研究者双方签字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6511" w:type="dxa"/>
            <w:vAlign w:val="center"/>
          </w:tcPr>
          <w:p>
            <w:pPr>
              <w:pStyle w:val="3"/>
              <w:pBdr>
                <w:bottom w:val="none" w:color="auto" w:sz="0" w:space="1"/>
              </w:pBdr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研究者手册（</w:t>
            </w:r>
            <w:r>
              <w:rPr>
                <w:rFonts w:hint="eastAsia"/>
                <w:sz w:val="21"/>
                <w:szCs w:val="21"/>
              </w:rPr>
              <w:t>版本号/ 版本日期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），Ⅳ期需提供药品说明书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6511" w:type="dxa"/>
            <w:vAlign w:val="center"/>
          </w:tcPr>
          <w:p>
            <w:pPr>
              <w:pStyle w:val="7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知情同意书（</w:t>
            </w:r>
            <w:r>
              <w:rPr>
                <w:rFonts w:hint="eastAsia"/>
              </w:rPr>
              <w:t>版本号/ 版本日期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招募广告（</w:t>
            </w:r>
            <w:r>
              <w:rPr>
                <w:rFonts w:hint="eastAsia" w:ascii="宋体" w:hAnsi="宋体" w:cs="宋体"/>
                <w:szCs w:val="21"/>
              </w:rPr>
              <w:t>版本号</w:t>
            </w:r>
            <w:r>
              <w:rPr>
                <w:rFonts w:hint="eastAsia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版本日期</w:t>
            </w:r>
            <w:r>
              <w:rPr>
                <w:rFonts w:hint="eastAsia" w:asciiTheme="minorEastAsia" w:hAnsiTheme="minorEastAsia" w:cstheme="minorEastAsia"/>
                <w:szCs w:val="21"/>
              </w:rPr>
              <w:t>）及招募受试者的相关资料（如适用）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受试者日记卡等提供给受试者的书面资料（</w:t>
            </w:r>
            <w:r>
              <w:rPr>
                <w:rFonts w:hint="eastAsia" w:ascii="宋体" w:hAnsi="宋体" w:cs="宋体"/>
                <w:szCs w:val="21"/>
              </w:rPr>
              <w:t>版本号</w:t>
            </w:r>
            <w:r>
              <w:rPr>
                <w:rFonts w:hint="eastAsia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版本日期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病例报告表（CRF/eCRF）（</w:t>
            </w:r>
            <w:r>
              <w:rPr>
                <w:rFonts w:hint="eastAsia" w:ascii="宋体" w:hAnsi="宋体" w:cs="宋体"/>
                <w:szCs w:val="21"/>
              </w:rPr>
              <w:t>版本号</w:t>
            </w:r>
            <w:r>
              <w:rPr>
                <w:rFonts w:hint="eastAsia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版本日期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研究病历（版本号/日期）（如适用）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6511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试验用药物药检证明（包括试验药、对照药），已上市药品需提供药品注册批件/进口药品注册证（通关单）/进口药品批件，GMP中文版说明件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药品标签样张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（有“临床试验专用”标识）</w:t>
            </w:r>
            <w:bookmarkStart w:id="0" w:name="_GoBack"/>
            <w:bookmarkEnd w:id="0"/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临床试验责任险保单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组长单位伦理批件（如适用）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申办方资质证明（营业执照、药品生产许可证、符合GMP标准的证明）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申办者资料真实性声明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</w:t>
            </w:r>
          </w:p>
        </w:tc>
        <w:tc>
          <w:tcPr>
            <w:tcW w:w="651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CRO公司的资质证明和申办方的委托书（如适用）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SMO公司的资质证明和申办方的委托书，CRC的委托书及履历证明、GCP证书（如适用）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24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监查员授权委托书、个人简历和GCP证书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25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中心实验室资质（如适用）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26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其他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left="1470" w:hanging="1470" w:hangingChars="700"/>
        <w:rPr>
          <w:szCs w:val="21"/>
        </w:rPr>
      </w:pPr>
      <w:r>
        <w:rPr>
          <w:rFonts w:hint="eastAsia"/>
          <w:szCs w:val="21"/>
        </w:rPr>
        <w:t>资料说明：</w:t>
      </w: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电子版上传机构管理系统（</w:t>
      </w:r>
      <w:r>
        <w:fldChar w:fldCharType="begin"/>
      </w:r>
      <w:r>
        <w:instrText xml:space="preserve"> HYPERLINK "https://www.trialos.com/login/" </w:instrText>
      </w:r>
      <w:r>
        <w:fldChar w:fldCharType="separate"/>
      </w:r>
      <w:r>
        <w:rPr>
          <w:rStyle w:val="6"/>
          <w:rFonts w:hint="eastAsia"/>
        </w:rPr>
        <w:t>https://www.trialos.com/login/</w:t>
      </w:r>
      <w:r>
        <w:rPr>
          <w:rStyle w:val="6"/>
          <w:rFonts w:hint="eastAsia"/>
        </w:rPr>
        <w:fldChar w:fldCharType="end"/>
      </w:r>
      <w:r>
        <w:rPr>
          <w:rFonts w:hint="eastAsia"/>
          <w:szCs w:val="21"/>
        </w:rPr>
        <w:t>）。机构审核通过后预约时间提交1份纸质版资料至机构办公室，</w:t>
      </w:r>
      <w:r>
        <w:rPr>
          <w:rFonts w:hint="eastAsia" w:cs="宋体" w:asciiTheme="minorEastAsia" w:hAnsiTheme="minorEastAsia"/>
          <w:kern w:val="0"/>
          <w:szCs w:val="21"/>
        </w:rPr>
        <w:t>以黑色两孔文件夹按目录顺序装订，隔页纸隔开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编号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-2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需盖申办方公章及骑缝章。</w:t>
      </w:r>
    </w:p>
    <w:sectPr>
      <w:headerReference r:id="rId3" w:type="default"/>
      <w:footerReference r:id="rId4" w:type="default"/>
      <w:pgSz w:w="11906" w:h="16838"/>
      <w:pgMar w:top="1691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r>
      <w:rPr>
        <w:rFonts w:hint="eastAsia" w:ascii="宋体" w:hAnsi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-62865</wp:posOffset>
          </wp:positionV>
          <wp:extent cx="501015" cy="462280"/>
          <wp:effectExtent l="0" t="0" r="6985" b="7620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ind w:firstLine="720" w:firstLineChars="400"/>
      <w:jc w:val="left"/>
      <w:rPr>
        <w:rFonts w:ascii="黑体" w:hAnsi="黑体" w:eastAsia="黑体" w:cs="黑体"/>
        <w:sz w:val="21"/>
        <w:szCs w:val="21"/>
      </w:rPr>
    </w:pPr>
    <w:r>
      <w:rPr>
        <w:rFonts w:hint="eastAsia"/>
      </w:rPr>
      <w:t xml:space="preserve"> </w:t>
    </w:r>
    <w:r>
      <w:rPr>
        <w:rFonts w:hint="eastAsia" w:ascii="黑体" w:hAnsi="黑体" w:eastAsia="黑体" w:cs="黑体"/>
        <w:sz w:val="21"/>
        <w:szCs w:val="21"/>
      </w:rPr>
      <w:t>深圳市第三人民医院药物/医疗器械临床试验机构</w:t>
    </w:r>
  </w:p>
  <w:p>
    <w:pPr>
      <w:pStyle w:val="3"/>
      <w:pBdr>
        <w:bottom w:val="none" w:color="auto" w:sz="0" w:space="1"/>
      </w:pBdr>
      <w:tabs>
        <w:tab w:val="left" w:pos="2623"/>
        <w:tab w:val="clear" w:pos="4153"/>
      </w:tabs>
      <w:jc w:val="both"/>
    </w:pPr>
  </w:p>
  <w:p>
    <w:pPr>
      <w:pStyle w:val="3"/>
      <w:pBdr>
        <w:bottom w:val="none" w:color="auto" w:sz="0" w:space="1"/>
      </w:pBdr>
      <w:tabs>
        <w:tab w:val="left" w:pos="2623"/>
        <w:tab w:val="clear" w:pos="4153"/>
      </w:tabs>
      <w:jc w:val="both"/>
    </w:pPr>
  </w:p>
  <w:p>
    <w:pPr>
      <w:pStyle w:val="3"/>
      <w:pBdr>
        <w:bottom w:val="single" w:color="auto" w:sz="4" w:space="1"/>
      </w:pBdr>
      <w:tabs>
        <w:tab w:val="left" w:pos="2623"/>
        <w:tab w:val="clear" w:pos="4153"/>
      </w:tabs>
      <w:jc w:val="both"/>
      <w:rPr>
        <w:sz w:val="15"/>
        <w:szCs w:val="15"/>
      </w:rPr>
    </w:pPr>
    <w:r>
      <w:rPr>
        <w:rFonts w:hint="eastAsia" w:ascii="微软雅黑" w:hAnsi="微软雅黑" w:eastAsia="微软雅黑" w:cs="微软雅黑"/>
        <w:sz w:val="15"/>
        <w:szCs w:val="15"/>
      </w:rPr>
      <w:t xml:space="preserve"> </w:t>
    </w:r>
    <w:r>
      <w:rPr>
        <w:rFonts w:hint="eastAsia" w:ascii="黑体" w:hAnsi="黑体" w:eastAsia="黑体" w:cs="黑体"/>
        <w:sz w:val="15"/>
        <w:szCs w:val="15"/>
      </w:rPr>
      <w:t xml:space="preserve">                                      药物临床试验立项递交资料目录                版本日期：202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2</w:t>
    </w:r>
    <w:r>
      <w:rPr>
        <w:rFonts w:hint="eastAsia" w:ascii="黑体" w:hAnsi="黑体" w:eastAsia="黑体" w:cs="黑体"/>
        <w:sz w:val="15"/>
        <w:szCs w:val="15"/>
      </w:rPr>
      <w:t>年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5</w:t>
    </w:r>
    <w:r>
      <w:rPr>
        <w:rFonts w:hint="eastAsia" w:ascii="黑体" w:hAnsi="黑体" w:eastAsia="黑体" w:cs="黑体"/>
        <w:sz w:val="15"/>
        <w:szCs w:val="15"/>
      </w:rPr>
      <w:t>月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6</w:t>
    </w:r>
    <w:r>
      <w:rPr>
        <w:rFonts w:hint="eastAsia" w:ascii="黑体" w:hAnsi="黑体" w:eastAsia="黑体" w:cs="黑体"/>
        <w:sz w:val="15"/>
        <w:szCs w:val="15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C2EBC"/>
    <w:multiLevelType w:val="multilevel"/>
    <w:tmpl w:val="51DC2E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AA09C6"/>
    <w:rsid w:val="000E0B6A"/>
    <w:rsid w:val="00150070"/>
    <w:rsid w:val="001E552E"/>
    <w:rsid w:val="003C2086"/>
    <w:rsid w:val="006E69E1"/>
    <w:rsid w:val="007A078B"/>
    <w:rsid w:val="009A170B"/>
    <w:rsid w:val="00AA09C6"/>
    <w:rsid w:val="00AA3F58"/>
    <w:rsid w:val="00BA076B"/>
    <w:rsid w:val="00D037C2"/>
    <w:rsid w:val="00EB6324"/>
    <w:rsid w:val="02B23359"/>
    <w:rsid w:val="031250A0"/>
    <w:rsid w:val="056849E8"/>
    <w:rsid w:val="0616262A"/>
    <w:rsid w:val="07376001"/>
    <w:rsid w:val="085947A8"/>
    <w:rsid w:val="09D84317"/>
    <w:rsid w:val="0FA32D20"/>
    <w:rsid w:val="10C61BCA"/>
    <w:rsid w:val="186A369F"/>
    <w:rsid w:val="19EF0931"/>
    <w:rsid w:val="1A2D6035"/>
    <w:rsid w:val="1DE20398"/>
    <w:rsid w:val="1E8957C7"/>
    <w:rsid w:val="1F0F6F10"/>
    <w:rsid w:val="20775C48"/>
    <w:rsid w:val="24361819"/>
    <w:rsid w:val="25D107E7"/>
    <w:rsid w:val="25F24F22"/>
    <w:rsid w:val="27F02BD1"/>
    <w:rsid w:val="29275E2B"/>
    <w:rsid w:val="296D0F0F"/>
    <w:rsid w:val="2B1E62CB"/>
    <w:rsid w:val="2D4B1714"/>
    <w:rsid w:val="2E802252"/>
    <w:rsid w:val="32167E50"/>
    <w:rsid w:val="35F425EB"/>
    <w:rsid w:val="36F57A76"/>
    <w:rsid w:val="3A1E51BE"/>
    <w:rsid w:val="3B1449BA"/>
    <w:rsid w:val="3C7F795C"/>
    <w:rsid w:val="3F391877"/>
    <w:rsid w:val="41EF7A03"/>
    <w:rsid w:val="43CD52B2"/>
    <w:rsid w:val="48370BB6"/>
    <w:rsid w:val="48374490"/>
    <w:rsid w:val="4EAE3AEF"/>
    <w:rsid w:val="4F2F4031"/>
    <w:rsid w:val="52234B38"/>
    <w:rsid w:val="53467019"/>
    <w:rsid w:val="55E56696"/>
    <w:rsid w:val="567E2DE0"/>
    <w:rsid w:val="5767499D"/>
    <w:rsid w:val="5BD465B9"/>
    <w:rsid w:val="62F717EA"/>
    <w:rsid w:val="63113A24"/>
    <w:rsid w:val="64927D74"/>
    <w:rsid w:val="64B90414"/>
    <w:rsid w:val="67A65B27"/>
    <w:rsid w:val="69286D5F"/>
    <w:rsid w:val="6B5D2512"/>
    <w:rsid w:val="6BDF20B0"/>
    <w:rsid w:val="6C8C0151"/>
    <w:rsid w:val="6DEA38C0"/>
    <w:rsid w:val="6E127DE7"/>
    <w:rsid w:val="6F9C7675"/>
    <w:rsid w:val="709C5BD4"/>
    <w:rsid w:val="71186E39"/>
    <w:rsid w:val="778967F2"/>
    <w:rsid w:val="7CF35D2A"/>
    <w:rsid w:val="7CFD0AFA"/>
    <w:rsid w:val="7EA80CCA"/>
    <w:rsid w:val="7EC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99"/>
    <w:pPr>
      <w:spacing w:line="360" w:lineRule="auto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635</Words>
  <Characters>719</Characters>
  <Lines>6</Lines>
  <Paragraphs>1</Paragraphs>
  <TotalTime>4</TotalTime>
  <ScaleCrop>false</ScaleCrop>
  <LinksUpToDate>false</LinksUpToDate>
  <CharactersWithSpaces>725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2019-11-28T08:39:00Z</dcterms:created>
  <dc:creator>yanting.xie</dc:creator>
  <cp:lastModifiedBy>Diane</cp:lastModifiedBy>
  <cp:lastPrinted>2020-01-07T00:17:00Z</cp:lastPrinted>
  <dcterms:modified xsi:type="dcterms:W3CDTF">2022-05-06T09:38:25Z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6796B3CCB76A43DF8F0B3CF1E5345648</vt:lpwstr>
  </property>
</Properties>
</file>