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3D" w:rsidRPr="00490EBB" w:rsidRDefault="00490EBB" w:rsidP="00490EB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90EBB">
        <w:rPr>
          <w:rFonts w:asciiTheme="majorEastAsia" w:eastAsiaTheme="majorEastAsia" w:hAnsiTheme="majorEastAsia" w:hint="eastAsia"/>
          <w:sz w:val="36"/>
          <w:szCs w:val="36"/>
        </w:rPr>
        <w:t>合同</w:t>
      </w:r>
      <w:r w:rsidR="00360C81">
        <w:rPr>
          <w:rFonts w:asciiTheme="majorEastAsia" w:eastAsiaTheme="majorEastAsia" w:hAnsiTheme="majorEastAsia" w:hint="eastAsia"/>
          <w:sz w:val="36"/>
          <w:szCs w:val="36"/>
        </w:rPr>
        <w:t>必须包含条款</w:t>
      </w:r>
    </w:p>
    <w:p w:rsidR="00490EBB" w:rsidRDefault="00490EBB"/>
    <w:p w:rsidR="00490EBB" w:rsidRDefault="00490EBB" w:rsidP="00490EBB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保修要求</w:t>
      </w:r>
      <w:r>
        <w:rPr>
          <w:rFonts w:hint="eastAsia"/>
          <w:sz w:val="24"/>
          <w:szCs w:val="24"/>
        </w:rPr>
        <w:t>：</w:t>
      </w:r>
    </w:p>
    <w:p w:rsidR="00490EBB" w:rsidRDefault="00490EBB" w:rsidP="00490EB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保修合同类型：全包类型。响应时间：在收到院方拨打电话后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小时内响应，工程师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小时内到现场。</w:t>
      </w:r>
    </w:p>
    <w:p w:rsidR="00490EBB" w:rsidRDefault="00490EBB" w:rsidP="00490EBB">
      <w:pPr>
        <w:numPr>
          <w:ilvl w:val="0"/>
          <w:numId w:val="2"/>
        </w:numPr>
        <w:rPr>
          <w:sz w:val="24"/>
          <w:szCs w:val="24"/>
        </w:rPr>
      </w:pPr>
      <w:r w:rsidRPr="00354E16">
        <w:rPr>
          <w:rFonts w:hint="eastAsia"/>
          <w:sz w:val="24"/>
          <w:szCs w:val="24"/>
        </w:rPr>
        <w:t>病床停用时间不超过一天，超过一天，</w:t>
      </w:r>
      <w:proofErr w:type="gramStart"/>
      <w:r w:rsidRPr="00354E16">
        <w:rPr>
          <w:rFonts w:hint="eastAsia"/>
          <w:sz w:val="24"/>
          <w:szCs w:val="24"/>
        </w:rPr>
        <w:t>维保时间</w:t>
      </w:r>
      <w:proofErr w:type="gramEnd"/>
      <w:r w:rsidRPr="00354E16">
        <w:rPr>
          <w:rFonts w:hint="eastAsia"/>
          <w:sz w:val="24"/>
          <w:szCs w:val="24"/>
        </w:rPr>
        <w:t>顺延</w:t>
      </w:r>
      <w:r w:rsidRPr="00354E16">
        <w:rPr>
          <w:rFonts w:hint="eastAsia"/>
          <w:sz w:val="24"/>
          <w:szCs w:val="24"/>
        </w:rPr>
        <w:t>2</w:t>
      </w:r>
      <w:r w:rsidRPr="00354E16">
        <w:rPr>
          <w:rFonts w:hint="eastAsia"/>
          <w:sz w:val="24"/>
          <w:szCs w:val="24"/>
        </w:rPr>
        <w:t>天</w:t>
      </w:r>
    </w:p>
    <w:p w:rsidR="00490EBB" w:rsidRPr="00354E16" w:rsidRDefault="00490EBB" w:rsidP="00490EBB">
      <w:pPr>
        <w:numPr>
          <w:ilvl w:val="0"/>
          <w:numId w:val="2"/>
        </w:numPr>
        <w:rPr>
          <w:sz w:val="24"/>
          <w:szCs w:val="24"/>
        </w:rPr>
      </w:pPr>
      <w:r w:rsidRPr="00354E16">
        <w:rPr>
          <w:rFonts w:hint="eastAsia"/>
          <w:sz w:val="24"/>
          <w:szCs w:val="24"/>
        </w:rPr>
        <w:t>提供定期保养：每年对全院病床提供</w:t>
      </w:r>
      <w:r w:rsidRPr="00354E16">
        <w:rPr>
          <w:rFonts w:hint="eastAsia"/>
          <w:sz w:val="24"/>
          <w:szCs w:val="24"/>
        </w:rPr>
        <w:t>1</w:t>
      </w:r>
      <w:r w:rsidRPr="00354E16">
        <w:rPr>
          <w:rFonts w:hint="eastAsia"/>
          <w:sz w:val="24"/>
          <w:szCs w:val="24"/>
        </w:rPr>
        <w:t>次预防性维护巡查，并提供当年的病床维护巡查报告。</w:t>
      </w:r>
    </w:p>
    <w:p w:rsidR="00490EBB" w:rsidRDefault="00490EBB" w:rsidP="00490EBB">
      <w:pPr>
        <w:numPr>
          <w:ilvl w:val="0"/>
          <w:numId w:val="1"/>
        </w:numPr>
        <w:rPr>
          <w:sz w:val="24"/>
          <w:szCs w:val="24"/>
        </w:rPr>
      </w:pPr>
      <w:r w:rsidRPr="00953CA4">
        <w:rPr>
          <w:rFonts w:hint="eastAsia"/>
          <w:b/>
          <w:sz w:val="24"/>
          <w:szCs w:val="24"/>
        </w:rPr>
        <w:t>报价</w:t>
      </w:r>
      <w:r>
        <w:rPr>
          <w:rFonts w:hint="eastAsia"/>
          <w:sz w:val="24"/>
          <w:szCs w:val="24"/>
        </w:rPr>
        <w:t>：</w:t>
      </w:r>
    </w:p>
    <w:p w:rsidR="00490EBB" w:rsidRDefault="00490EBB" w:rsidP="00490EBB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报价应包含项目配件费、人工费、差旅费等所有费用。</w:t>
      </w:r>
    </w:p>
    <w:p w:rsidR="00490EBB" w:rsidRDefault="00490EBB" w:rsidP="00490EBB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合同总价包括国家规定的所有税费及与项目相关的所有费用。</w:t>
      </w:r>
    </w:p>
    <w:p w:rsidR="00490EBB" w:rsidRPr="00953CA4" w:rsidRDefault="00490EBB" w:rsidP="00490EBB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投标人应以人民币为结算单位。</w:t>
      </w:r>
    </w:p>
    <w:p w:rsidR="00490EBB" w:rsidRPr="00DE0801" w:rsidRDefault="00490EBB" w:rsidP="00490EBB">
      <w:pPr>
        <w:numPr>
          <w:ilvl w:val="0"/>
          <w:numId w:val="1"/>
        </w:numPr>
        <w:rPr>
          <w:sz w:val="24"/>
          <w:szCs w:val="24"/>
        </w:rPr>
      </w:pPr>
      <w:r w:rsidRPr="00953CA4">
        <w:rPr>
          <w:rFonts w:hint="eastAsia"/>
          <w:b/>
          <w:sz w:val="24"/>
          <w:szCs w:val="24"/>
        </w:rPr>
        <w:t>付款条件</w:t>
      </w:r>
      <w:r w:rsidRPr="005971B9">
        <w:rPr>
          <w:rFonts w:hint="eastAsia"/>
          <w:sz w:val="24"/>
          <w:szCs w:val="24"/>
        </w:rPr>
        <w:t>：</w:t>
      </w:r>
      <w:r w:rsidRPr="005971B9">
        <w:rPr>
          <w:rFonts w:ascii="宋体" w:hAnsi="宋体" w:hint="eastAsia"/>
          <w:sz w:val="24"/>
          <w:szCs w:val="24"/>
        </w:rPr>
        <w:t>双方签订合同，并提供全额发票后，30天内付</w:t>
      </w:r>
      <w:r>
        <w:rPr>
          <w:rFonts w:ascii="宋体" w:hAnsi="宋体" w:hint="eastAsia"/>
          <w:sz w:val="24"/>
          <w:szCs w:val="24"/>
        </w:rPr>
        <w:t>20</w:t>
      </w:r>
      <w:r w:rsidRPr="005971B9">
        <w:rPr>
          <w:rFonts w:ascii="宋体" w:hAnsi="宋体" w:hint="eastAsia"/>
          <w:sz w:val="24"/>
          <w:szCs w:val="24"/>
        </w:rPr>
        <w:t>%款项，</w:t>
      </w:r>
      <w:r>
        <w:rPr>
          <w:rFonts w:ascii="宋体" w:hAnsi="宋体" w:hint="eastAsia"/>
          <w:sz w:val="24"/>
          <w:szCs w:val="24"/>
        </w:rPr>
        <w:t>半年后付40%，</w:t>
      </w:r>
      <w:r w:rsidRPr="005971B9">
        <w:rPr>
          <w:rFonts w:ascii="宋体" w:hAnsi="宋体" w:hint="eastAsia"/>
          <w:sz w:val="24"/>
          <w:szCs w:val="24"/>
        </w:rPr>
        <w:t>其余款项至合同正常执行后支付。</w:t>
      </w:r>
    </w:p>
    <w:p w:rsidR="00490EBB" w:rsidRPr="00490EBB" w:rsidRDefault="00490EBB"/>
    <w:sectPr w:rsidR="00490EBB" w:rsidRPr="00490EBB" w:rsidSect="00D10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AF2" w:rsidRDefault="00F93AF2" w:rsidP="00490EBB">
      <w:r>
        <w:separator/>
      </w:r>
    </w:p>
  </w:endnote>
  <w:endnote w:type="continuationSeparator" w:id="0">
    <w:p w:rsidR="00F93AF2" w:rsidRDefault="00F93AF2" w:rsidP="0049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AF2" w:rsidRDefault="00F93AF2" w:rsidP="00490EBB">
      <w:r>
        <w:separator/>
      </w:r>
    </w:p>
  </w:footnote>
  <w:footnote w:type="continuationSeparator" w:id="0">
    <w:p w:rsidR="00F93AF2" w:rsidRDefault="00F93AF2" w:rsidP="00490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541"/>
    <w:multiLevelType w:val="hybridMultilevel"/>
    <w:tmpl w:val="6372AAC0"/>
    <w:lvl w:ilvl="0" w:tplc="352E84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FB7848"/>
    <w:multiLevelType w:val="hybridMultilevel"/>
    <w:tmpl w:val="1736ECE6"/>
    <w:lvl w:ilvl="0" w:tplc="FA7AB6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FF34641"/>
    <w:multiLevelType w:val="hybridMultilevel"/>
    <w:tmpl w:val="35B4B726"/>
    <w:lvl w:ilvl="0" w:tplc="0C3A4A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EBB"/>
    <w:rsid w:val="00081199"/>
    <w:rsid w:val="00360C81"/>
    <w:rsid w:val="00490EBB"/>
    <w:rsid w:val="00641D63"/>
    <w:rsid w:val="00D1083D"/>
    <w:rsid w:val="00F9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E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szsy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2017-08-07T12:00:00Z</dcterms:created>
  <dcterms:modified xsi:type="dcterms:W3CDTF">2017-08-07T12:05:00Z</dcterms:modified>
</cp:coreProperties>
</file>