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F1" w:rsidRPr="00D77A0E" w:rsidRDefault="00A364B9" w:rsidP="00A364B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招标参数</w:t>
      </w:r>
    </w:p>
    <w:p w:rsidR="00D734F1" w:rsidRDefault="00D734F1"/>
    <w:p w:rsidR="00D734F1" w:rsidRPr="00D77A0E" w:rsidRDefault="00D734F1" w:rsidP="00D77A0E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D734F1" w:rsidRPr="00D77A0E" w:rsidRDefault="00A364B9" w:rsidP="00D77A0E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DF5BA4" w:rsidRPr="00D77A0E">
        <w:rPr>
          <w:rFonts w:hint="eastAsia"/>
          <w:sz w:val="24"/>
          <w:szCs w:val="24"/>
        </w:rPr>
        <w:t>人源细胞的蛋白质谱</w:t>
      </w:r>
      <w:r w:rsidR="00986577" w:rsidRPr="00D77A0E">
        <w:rPr>
          <w:rFonts w:hint="eastAsia"/>
          <w:sz w:val="24"/>
          <w:szCs w:val="24"/>
        </w:rPr>
        <w:t>全谱</w:t>
      </w:r>
      <w:r w:rsidR="00DF5BA4" w:rsidRPr="00D77A0E">
        <w:rPr>
          <w:rFonts w:hint="eastAsia"/>
          <w:sz w:val="24"/>
          <w:szCs w:val="24"/>
        </w:rPr>
        <w:t>分析。</w:t>
      </w:r>
    </w:p>
    <w:p w:rsidR="00A364B9" w:rsidRDefault="00A364B9" w:rsidP="00D77A0E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二、招标方式：公开招标</w:t>
      </w:r>
    </w:p>
    <w:p w:rsidR="00A364B9" w:rsidRDefault="00A364B9" w:rsidP="00D77A0E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三、预算金额：</w:t>
      </w:r>
      <w:r>
        <w:rPr>
          <w:rFonts w:hint="eastAsia"/>
          <w:sz w:val="24"/>
          <w:szCs w:val="24"/>
        </w:rPr>
        <w:t>3.4</w:t>
      </w:r>
      <w:r>
        <w:rPr>
          <w:rFonts w:hint="eastAsia"/>
          <w:sz w:val="24"/>
          <w:szCs w:val="24"/>
        </w:rPr>
        <w:t>万元</w:t>
      </w:r>
      <w:r w:rsidR="00850B5C">
        <w:rPr>
          <w:rFonts w:hint="eastAsia"/>
          <w:sz w:val="24"/>
          <w:szCs w:val="24"/>
        </w:rPr>
        <w:t>(</w:t>
      </w:r>
      <w:r w:rsidR="00850B5C">
        <w:rPr>
          <w:rFonts w:hint="eastAsia"/>
          <w:sz w:val="24"/>
          <w:szCs w:val="24"/>
        </w:rPr>
        <w:t>样本数量约为</w:t>
      </w:r>
      <w:r w:rsidR="00850B5C">
        <w:rPr>
          <w:rFonts w:hint="eastAsia"/>
          <w:sz w:val="24"/>
          <w:szCs w:val="24"/>
        </w:rPr>
        <w:t>24</w:t>
      </w:r>
      <w:r w:rsidR="00850B5C">
        <w:rPr>
          <w:rFonts w:hint="eastAsia"/>
          <w:sz w:val="24"/>
          <w:szCs w:val="24"/>
        </w:rPr>
        <w:t>例</w:t>
      </w:r>
      <w:r w:rsidR="00850B5C">
        <w:rPr>
          <w:rFonts w:hint="eastAsia"/>
          <w:sz w:val="24"/>
          <w:szCs w:val="24"/>
        </w:rPr>
        <w:t>)</w:t>
      </w:r>
    </w:p>
    <w:p w:rsidR="00A364B9" w:rsidRDefault="00A364B9" w:rsidP="00D77A0E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四、资质要求：</w:t>
      </w:r>
    </w:p>
    <w:p w:rsidR="00A364B9" w:rsidRDefault="003253F5" w:rsidP="003253F5">
      <w:pPr>
        <w:spacing w:line="360" w:lineRule="auto"/>
        <w:ind w:leftChars="400" w:left="840"/>
        <w:jc w:val="left"/>
        <w:rPr>
          <w:sz w:val="24"/>
          <w:szCs w:val="24"/>
        </w:rPr>
      </w:pPr>
      <w:r w:rsidRPr="003253F5">
        <w:rPr>
          <w:rFonts w:hint="eastAsia"/>
          <w:sz w:val="24"/>
          <w:szCs w:val="24"/>
        </w:rPr>
        <w:t>专门的技术</w:t>
      </w:r>
      <w:r>
        <w:rPr>
          <w:rFonts w:hint="eastAsia"/>
          <w:sz w:val="24"/>
          <w:szCs w:val="24"/>
        </w:rPr>
        <w:t>研究人员</w:t>
      </w:r>
      <w:r w:rsidRPr="003253F5">
        <w:rPr>
          <w:rFonts w:hint="eastAsia"/>
          <w:sz w:val="24"/>
          <w:szCs w:val="24"/>
        </w:rPr>
        <w:t>熟悉</w:t>
      </w:r>
      <w:r>
        <w:rPr>
          <w:rFonts w:hint="eastAsia"/>
          <w:sz w:val="24"/>
          <w:szCs w:val="24"/>
        </w:rPr>
        <w:t>蛋白质谱的</w:t>
      </w:r>
      <w:r w:rsidRPr="003253F5">
        <w:rPr>
          <w:rFonts w:hint="eastAsia"/>
          <w:sz w:val="24"/>
          <w:szCs w:val="24"/>
        </w:rPr>
        <w:t>相关研究，</w:t>
      </w:r>
      <w:r>
        <w:rPr>
          <w:rFonts w:hint="eastAsia"/>
          <w:sz w:val="24"/>
          <w:szCs w:val="24"/>
        </w:rPr>
        <w:t>能够进行蛋白的提取、分离、纯化、质谱及结果分析的整个过程。</w:t>
      </w:r>
    </w:p>
    <w:p w:rsidR="003253F5" w:rsidRDefault="00AC6374" w:rsidP="003253F5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五、竞标</w:t>
      </w:r>
      <w:r w:rsidR="003253F5">
        <w:rPr>
          <w:rFonts w:hint="eastAsia"/>
          <w:sz w:val="24"/>
          <w:szCs w:val="24"/>
        </w:rPr>
        <w:t>参数</w:t>
      </w:r>
    </w:p>
    <w:p w:rsidR="00DF5BA4" w:rsidRPr="00D77A0E" w:rsidRDefault="00986577" w:rsidP="003253F5">
      <w:pPr>
        <w:spacing w:line="360" w:lineRule="auto"/>
        <w:ind w:firstLineChars="400" w:firstLine="960"/>
        <w:jc w:val="left"/>
        <w:rPr>
          <w:sz w:val="24"/>
          <w:szCs w:val="24"/>
        </w:rPr>
      </w:pPr>
      <w:r w:rsidRPr="00D77A0E">
        <w:rPr>
          <w:rFonts w:hint="eastAsia"/>
          <w:sz w:val="24"/>
          <w:szCs w:val="24"/>
        </w:rPr>
        <w:t>测试优先</w:t>
      </w:r>
      <w:r w:rsidR="00DF5BA4" w:rsidRPr="00D77A0E">
        <w:rPr>
          <w:rFonts w:hint="eastAsia"/>
          <w:sz w:val="24"/>
          <w:szCs w:val="24"/>
        </w:rPr>
        <w:t>使用</w:t>
      </w:r>
      <w:r w:rsidR="00DF5BA4" w:rsidRPr="00D77A0E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NEW </w:t>
      </w:r>
      <w:proofErr w:type="spellStart"/>
      <w:r w:rsidR="00DF5BA4" w:rsidRPr="00D77A0E">
        <w:rPr>
          <w:rFonts w:ascii="Tahoma" w:eastAsia="宋体" w:hAnsi="Tahoma" w:cs="Tahoma"/>
          <w:color w:val="000000"/>
          <w:kern w:val="0"/>
          <w:sz w:val="24"/>
          <w:szCs w:val="24"/>
        </w:rPr>
        <w:t>Ultraflextreme</w:t>
      </w:r>
      <w:proofErr w:type="spellEnd"/>
      <w:r w:rsidR="00DF5BA4" w:rsidRPr="00D77A0E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MALDI-TOF/TOF</w:t>
      </w:r>
      <w:r w:rsidR="00DF5BA4" w:rsidRPr="00D77A0E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仪器</w:t>
      </w:r>
      <w:r w:rsidR="00EC6E1A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。</w:t>
      </w:r>
    </w:p>
    <w:p w:rsidR="003253F5" w:rsidRDefault="00986577" w:rsidP="003253F5">
      <w:pPr>
        <w:spacing w:line="360" w:lineRule="auto"/>
        <w:ind w:firstLineChars="400" w:firstLine="96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D77A0E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实验样品为蛋白凝胶，需</w:t>
      </w:r>
      <w:r w:rsidR="00DF5BA4" w:rsidRPr="00D77A0E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进行</w:t>
      </w:r>
      <w:r w:rsidRPr="00D77A0E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脱盐</w:t>
      </w:r>
      <w:r w:rsidR="00DF5BA4" w:rsidRPr="00D77A0E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处理</w:t>
      </w:r>
      <w:r w:rsidR="00181D66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处理费用</w:t>
      </w:r>
      <w:r w:rsidR="00850B5C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预算</w:t>
      </w:r>
      <w:r w:rsidR="00181D66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400</w:t>
      </w:r>
      <w:r w:rsidR="00181D66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元</w:t>
      </w:r>
      <w:r w:rsidR="00181D66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/</w:t>
      </w:r>
      <w:r w:rsidR="00181D66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样</w:t>
      </w:r>
      <w:r w:rsidR="00EC6E1A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。</w:t>
      </w:r>
    </w:p>
    <w:p w:rsidR="003253F5" w:rsidRDefault="00181D66" w:rsidP="003253F5">
      <w:pPr>
        <w:spacing w:line="360" w:lineRule="auto"/>
        <w:ind w:firstLineChars="400" w:firstLine="96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每次样本</w:t>
      </w:r>
      <w:r w:rsidR="003253F5" w:rsidRPr="00D77A0E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实验数据暂定收到样品后</w:t>
      </w:r>
      <w:r w:rsidR="003253F5" w:rsidRPr="00D77A0E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3</w:t>
      </w:r>
      <w:r w:rsidR="003253F5" w:rsidRPr="00D77A0E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周内</w:t>
      </w:r>
      <w:r w:rsidR="003253F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，且数据可信</w:t>
      </w:r>
      <w:r w:rsidR="00EC6E1A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。</w:t>
      </w:r>
    </w:p>
    <w:p w:rsidR="00181D66" w:rsidRPr="00181D66" w:rsidRDefault="00181D66" w:rsidP="00181D66">
      <w:pPr>
        <w:spacing w:line="360" w:lineRule="auto"/>
        <w:ind w:firstLineChars="400" w:firstLine="960"/>
        <w:jc w:val="left"/>
        <w:rPr>
          <w:sz w:val="24"/>
          <w:szCs w:val="24"/>
        </w:rPr>
      </w:pPr>
      <w:r w:rsidRPr="00181D66">
        <w:rPr>
          <w:rFonts w:hint="eastAsia"/>
          <w:sz w:val="24"/>
          <w:szCs w:val="24"/>
        </w:rPr>
        <w:t>蛋白质谱定量分析预算在</w:t>
      </w:r>
      <w:r w:rsidRPr="00181D66">
        <w:rPr>
          <w:rFonts w:hint="eastAsia"/>
          <w:sz w:val="24"/>
          <w:szCs w:val="24"/>
        </w:rPr>
        <w:t>1000</w:t>
      </w:r>
      <w:r w:rsidRPr="00181D66">
        <w:rPr>
          <w:rFonts w:hint="eastAsia"/>
          <w:sz w:val="24"/>
          <w:szCs w:val="24"/>
        </w:rPr>
        <w:t>元</w:t>
      </w:r>
      <w:r w:rsidRPr="00181D66">
        <w:rPr>
          <w:rFonts w:hint="eastAsia"/>
          <w:sz w:val="24"/>
          <w:szCs w:val="24"/>
        </w:rPr>
        <w:t>/</w:t>
      </w:r>
      <w:r w:rsidRPr="00181D66">
        <w:rPr>
          <w:rFonts w:hint="eastAsia"/>
          <w:sz w:val="24"/>
          <w:szCs w:val="24"/>
        </w:rPr>
        <w:t>样。</w:t>
      </w:r>
    </w:p>
    <w:p w:rsidR="003253F5" w:rsidRDefault="003253F5" w:rsidP="003253F5">
      <w:pPr>
        <w:spacing w:line="360" w:lineRule="auto"/>
        <w:ind w:firstLineChars="200"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六、付款及售后</w:t>
      </w:r>
    </w:p>
    <w:p w:rsidR="00DF5BA4" w:rsidRPr="00181D66" w:rsidRDefault="003253F5" w:rsidP="00181D66">
      <w:pPr>
        <w:spacing w:line="360" w:lineRule="auto"/>
        <w:ind w:leftChars="300" w:left="630" w:firstLineChars="100" w:firstLine="240"/>
        <w:jc w:val="left"/>
        <w:rPr>
          <w:sz w:val="24"/>
          <w:szCs w:val="24"/>
        </w:rPr>
      </w:pPr>
      <w:r w:rsidRPr="00181D66">
        <w:rPr>
          <w:rFonts w:hint="eastAsia"/>
          <w:sz w:val="24"/>
          <w:szCs w:val="24"/>
        </w:rPr>
        <w:t>1</w:t>
      </w:r>
      <w:r w:rsidRPr="00181D66">
        <w:rPr>
          <w:rFonts w:hint="eastAsia"/>
          <w:sz w:val="24"/>
          <w:szCs w:val="24"/>
        </w:rPr>
        <w:t>、</w:t>
      </w:r>
      <w:r w:rsidR="00C94F0C" w:rsidRPr="00181D66">
        <w:rPr>
          <w:rFonts w:hint="eastAsia"/>
          <w:sz w:val="24"/>
          <w:szCs w:val="24"/>
        </w:rPr>
        <w:t>一次性支付预付款</w:t>
      </w:r>
      <w:r w:rsidR="00C94F0C" w:rsidRPr="00181D66">
        <w:rPr>
          <w:rFonts w:hint="eastAsia"/>
          <w:sz w:val="24"/>
          <w:szCs w:val="24"/>
        </w:rPr>
        <w:t>3.4</w:t>
      </w:r>
      <w:r w:rsidR="00C94F0C" w:rsidRPr="00181D66">
        <w:rPr>
          <w:rFonts w:hint="eastAsia"/>
          <w:sz w:val="24"/>
          <w:szCs w:val="24"/>
        </w:rPr>
        <w:t>万元，</w:t>
      </w:r>
      <w:r w:rsidR="00181D66" w:rsidRPr="00181D66">
        <w:rPr>
          <w:rFonts w:hint="eastAsia"/>
          <w:sz w:val="24"/>
          <w:szCs w:val="24"/>
        </w:rPr>
        <w:t>样本分批寄送，</w:t>
      </w:r>
      <w:r w:rsidR="00C94F0C" w:rsidRPr="00181D66">
        <w:rPr>
          <w:rFonts w:hint="eastAsia"/>
          <w:sz w:val="24"/>
          <w:szCs w:val="24"/>
        </w:rPr>
        <w:t>扣费依据样品数量计算。</w:t>
      </w:r>
    </w:p>
    <w:p w:rsidR="00DF5BA4" w:rsidRDefault="00181D66" w:rsidP="003253F5">
      <w:pPr>
        <w:spacing w:line="360" w:lineRule="auto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3253F5" w:rsidRPr="00181D66">
        <w:rPr>
          <w:rFonts w:hint="eastAsia"/>
          <w:sz w:val="24"/>
          <w:szCs w:val="24"/>
        </w:rPr>
        <w:t>、客户如对相关产品、技术存在疑惑，可随时联系公司技术人员</w:t>
      </w:r>
      <w:r w:rsidR="00EC6E1A" w:rsidRPr="00181D66">
        <w:rPr>
          <w:rFonts w:hint="eastAsia"/>
          <w:sz w:val="24"/>
          <w:szCs w:val="24"/>
        </w:rPr>
        <w:t>。</w:t>
      </w:r>
    </w:p>
    <w:p w:rsidR="00181D66" w:rsidRDefault="00181D66" w:rsidP="003253F5">
      <w:pPr>
        <w:spacing w:line="360" w:lineRule="auto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B97143"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</w:rPr>
        <w:t>有责任对</w:t>
      </w:r>
      <w:r w:rsidR="00A37538">
        <w:rPr>
          <w:rFonts w:hint="eastAsia"/>
          <w:sz w:val="24"/>
          <w:szCs w:val="24"/>
        </w:rPr>
        <w:t>实验</w:t>
      </w:r>
      <w:r>
        <w:rPr>
          <w:rFonts w:hint="eastAsia"/>
          <w:sz w:val="24"/>
          <w:szCs w:val="24"/>
        </w:rPr>
        <w:t>数据</w:t>
      </w:r>
      <w:r w:rsidR="00B97143">
        <w:rPr>
          <w:rFonts w:hint="eastAsia"/>
          <w:sz w:val="24"/>
          <w:szCs w:val="24"/>
        </w:rPr>
        <w:t>提供相关</w:t>
      </w:r>
      <w:r w:rsidR="00A37538">
        <w:rPr>
          <w:rFonts w:hint="eastAsia"/>
          <w:sz w:val="24"/>
          <w:szCs w:val="24"/>
        </w:rPr>
        <w:t>售后</w:t>
      </w:r>
      <w:r w:rsidR="00B97143">
        <w:rPr>
          <w:rFonts w:hint="eastAsia"/>
          <w:sz w:val="24"/>
          <w:szCs w:val="24"/>
        </w:rPr>
        <w:t>服务</w:t>
      </w:r>
      <w:r w:rsidR="00A37538">
        <w:rPr>
          <w:rFonts w:hint="eastAsia"/>
          <w:sz w:val="24"/>
          <w:szCs w:val="24"/>
        </w:rPr>
        <w:t>。</w:t>
      </w:r>
    </w:p>
    <w:p w:rsidR="00181D66" w:rsidRDefault="00181D66" w:rsidP="003253F5">
      <w:pPr>
        <w:spacing w:line="360" w:lineRule="auto"/>
        <w:ind w:firstLineChars="400" w:firstLine="960"/>
        <w:jc w:val="left"/>
        <w:rPr>
          <w:sz w:val="24"/>
          <w:szCs w:val="24"/>
        </w:rPr>
      </w:pPr>
    </w:p>
    <w:p w:rsidR="00181D66" w:rsidRPr="00181D66" w:rsidRDefault="00181D66" w:rsidP="003253F5">
      <w:pPr>
        <w:spacing w:line="360" w:lineRule="auto"/>
        <w:ind w:firstLineChars="400" w:firstLine="960"/>
        <w:jc w:val="left"/>
        <w:rPr>
          <w:sz w:val="24"/>
          <w:szCs w:val="24"/>
        </w:rPr>
      </w:pPr>
    </w:p>
    <w:p w:rsidR="00DF5BA4" w:rsidRPr="00D77A0E" w:rsidRDefault="00DF5BA4" w:rsidP="00D77A0E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D734F1" w:rsidRPr="00D77A0E" w:rsidRDefault="00D734F1" w:rsidP="00D77A0E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D734F1" w:rsidRDefault="00D734F1"/>
    <w:p w:rsidR="00D734F1" w:rsidRDefault="00D734F1"/>
    <w:p w:rsidR="00D734F1" w:rsidRDefault="00D734F1"/>
    <w:p w:rsidR="00D734F1" w:rsidRDefault="00D734F1"/>
    <w:p w:rsidR="00D734F1" w:rsidRDefault="00D734F1"/>
    <w:p w:rsidR="00D734F1" w:rsidRDefault="00D734F1"/>
    <w:p w:rsidR="00D734F1" w:rsidRDefault="00D734F1"/>
    <w:p w:rsidR="00D734F1" w:rsidRDefault="00D734F1"/>
    <w:p w:rsidR="00D734F1" w:rsidRDefault="00D734F1"/>
    <w:p w:rsidR="00D734F1" w:rsidRDefault="00D734F1"/>
    <w:p w:rsidR="00D734F1" w:rsidRDefault="00D734F1"/>
    <w:p w:rsidR="00D734F1" w:rsidRDefault="00D734F1"/>
    <w:p w:rsidR="00D734F1" w:rsidRDefault="00D734F1"/>
    <w:sectPr w:rsidR="00D734F1" w:rsidSect="002A4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DD1" w:rsidRDefault="00A41DD1" w:rsidP="00DF5BA4">
      <w:r>
        <w:separator/>
      </w:r>
    </w:p>
  </w:endnote>
  <w:endnote w:type="continuationSeparator" w:id="0">
    <w:p w:rsidR="00A41DD1" w:rsidRDefault="00A41DD1" w:rsidP="00DF5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DD1" w:rsidRDefault="00A41DD1" w:rsidP="00DF5BA4">
      <w:r>
        <w:separator/>
      </w:r>
    </w:p>
  </w:footnote>
  <w:footnote w:type="continuationSeparator" w:id="0">
    <w:p w:rsidR="00A41DD1" w:rsidRDefault="00A41DD1" w:rsidP="00DF5B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BA4"/>
    <w:rsid w:val="000A044B"/>
    <w:rsid w:val="00172052"/>
    <w:rsid w:val="00181D66"/>
    <w:rsid w:val="001C75AA"/>
    <w:rsid w:val="002A4664"/>
    <w:rsid w:val="00322C6A"/>
    <w:rsid w:val="003253F5"/>
    <w:rsid w:val="003B56F7"/>
    <w:rsid w:val="00496A23"/>
    <w:rsid w:val="004D6A8C"/>
    <w:rsid w:val="005A15BA"/>
    <w:rsid w:val="00615390"/>
    <w:rsid w:val="006452B7"/>
    <w:rsid w:val="007D4A06"/>
    <w:rsid w:val="00850B5C"/>
    <w:rsid w:val="008C536F"/>
    <w:rsid w:val="00986577"/>
    <w:rsid w:val="009E5DB1"/>
    <w:rsid w:val="00A02D2F"/>
    <w:rsid w:val="00A364B9"/>
    <w:rsid w:val="00A37538"/>
    <w:rsid w:val="00A41DD1"/>
    <w:rsid w:val="00AC6374"/>
    <w:rsid w:val="00B9701B"/>
    <w:rsid w:val="00B97143"/>
    <w:rsid w:val="00BF6488"/>
    <w:rsid w:val="00C0198A"/>
    <w:rsid w:val="00C94F0C"/>
    <w:rsid w:val="00CB5195"/>
    <w:rsid w:val="00D31DAD"/>
    <w:rsid w:val="00D734F1"/>
    <w:rsid w:val="00D7529C"/>
    <w:rsid w:val="00D77A0E"/>
    <w:rsid w:val="00D91226"/>
    <w:rsid w:val="00DB0195"/>
    <w:rsid w:val="00DF5BA4"/>
    <w:rsid w:val="00E33114"/>
    <w:rsid w:val="00EA4070"/>
    <w:rsid w:val="00EC6E1A"/>
    <w:rsid w:val="00FD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B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BA4"/>
    <w:rPr>
      <w:sz w:val="18"/>
      <w:szCs w:val="18"/>
    </w:rPr>
  </w:style>
  <w:style w:type="table" w:styleId="a5">
    <w:name w:val="Table Grid"/>
    <w:basedOn w:val="a1"/>
    <w:uiPriority w:val="59"/>
    <w:rsid w:val="00D73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7E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54</Words>
  <Characters>309</Characters>
  <Application>Microsoft Office Word</Application>
  <DocSecurity>0</DocSecurity>
  <Lines>2</Lines>
  <Paragraphs>1</Paragraphs>
  <ScaleCrop>false</ScaleCrop>
  <Company>szsy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</cp:revision>
  <dcterms:created xsi:type="dcterms:W3CDTF">2018-08-27T06:18:00Z</dcterms:created>
  <dcterms:modified xsi:type="dcterms:W3CDTF">2018-09-03T06:58:00Z</dcterms:modified>
</cp:coreProperties>
</file>